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AF93" w14:textId="77777777" w:rsidR="009A4397" w:rsidRDefault="009A4397" w:rsidP="009A4397">
      <w:pPr>
        <w:spacing w:after="0"/>
        <w:rPr>
          <w:b/>
          <w:sz w:val="28"/>
        </w:rPr>
      </w:pPr>
    </w:p>
    <w:p w14:paraId="3679BF07" w14:textId="3A756ADD" w:rsidR="0043305A" w:rsidRPr="00ED5082" w:rsidRDefault="0043305A" w:rsidP="0043305A">
      <w:pPr>
        <w:tabs>
          <w:tab w:val="left" w:pos="6840"/>
        </w:tabs>
        <w:spacing w:after="0" w:line="360" w:lineRule="auto"/>
        <w:rPr>
          <w:rFonts w:cs="Calibri"/>
          <w:b/>
          <w:bCs/>
        </w:rPr>
      </w:pPr>
      <w:r w:rsidRPr="00ED5082">
        <w:rPr>
          <w:rFonts w:cs="Calibri"/>
          <w:b/>
          <w:bCs/>
        </w:rPr>
        <w:t>Znak sprawy:</w:t>
      </w:r>
      <w:r w:rsidR="00ED5082" w:rsidRPr="00ED5082">
        <w:rPr>
          <w:rFonts w:cs="Calibri"/>
          <w:b/>
          <w:bCs/>
        </w:rPr>
        <w:t xml:space="preserve"> PCPR.03</w:t>
      </w:r>
      <w:r w:rsidR="00ED5082">
        <w:rPr>
          <w:rFonts w:cs="Calibri"/>
          <w:b/>
          <w:bCs/>
        </w:rPr>
        <w:t>2</w:t>
      </w:r>
      <w:r w:rsidR="00ED5082" w:rsidRPr="00ED5082">
        <w:rPr>
          <w:rFonts w:cs="Calibri"/>
          <w:b/>
          <w:bCs/>
        </w:rPr>
        <w:t>.8.</w:t>
      </w:r>
      <w:r w:rsidR="00F87FE8">
        <w:rPr>
          <w:rFonts w:cs="Calibri"/>
          <w:b/>
          <w:bCs/>
        </w:rPr>
        <w:t>4</w:t>
      </w:r>
      <w:r w:rsidR="00ED5082" w:rsidRPr="00ED5082">
        <w:rPr>
          <w:rFonts w:cs="Calibri"/>
          <w:b/>
          <w:bCs/>
        </w:rPr>
        <w:t>.</w:t>
      </w:r>
      <w:r w:rsidR="00C70B9A" w:rsidRPr="00ED5082">
        <w:rPr>
          <w:rFonts w:cs="Calibri"/>
          <w:b/>
          <w:bCs/>
        </w:rPr>
        <w:t>2</w:t>
      </w:r>
      <w:r w:rsidRPr="00ED5082">
        <w:rPr>
          <w:rFonts w:cs="Calibri"/>
          <w:b/>
          <w:bCs/>
        </w:rPr>
        <w:t>02</w:t>
      </w:r>
      <w:r w:rsidR="002D4970">
        <w:rPr>
          <w:rFonts w:cs="Calibri"/>
          <w:b/>
          <w:bCs/>
        </w:rPr>
        <w:t>6</w:t>
      </w:r>
    </w:p>
    <w:p w14:paraId="77A23898" w14:textId="77777777" w:rsidR="0043305A" w:rsidRPr="006466DE" w:rsidRDefault="0043305A" w:rsidP="0043305A">
      <w:pPr>
        <w:spacing w:after="0" w:line="360" w:lineRule="auto"/>
        <w:rPr>
          <w:rFonts w:cs="Calibri"/>
          <w:color w:val="5B9BD5" w:themeColor="accent1"/>
          <w:sz w:val="24"/>
          <w:szCs w:val="24"/>
        </w:rPr>
      </w:pPr>
    </w:p>
    <w:p w14:paraId="2562233F" w14:textId="77777777" w:rsidR="0043305A" w:rsidRPr="00265440" w:rsidRDefault="0043305A" w:rsidP="0043305A">
      <w:pPr>
        <w:tabs>
          <w:tab w:val="left" w:pos="3240"/>
          <w:tab w:val="left" w:pos="4320"/>
          <w:tab w:val="left" w:pos="6660"/>
          <w:tab w:val="left" w:pos="6840"/>
        </w:tabs>
        <w:spacing w:line="360" w:lineRule="auto"/>
        <w:jc w:val="center"/>
        <w:rPr>
          <w:rFonts w:cstheme="minorHAnsi"/>
        </w:rPr>
      </w:pPr>
      <w:r w:rsidRPr="00265440">
        <w:rPr>
          <w:rFonts w:cstheme="minorHAnsi"/>
          <w:b/>
        </w:rPr>
        <w:t>ZAPYTANIE OFERTOWE</w:t>
      </w:r>
    </w:p>
    <w:p w14:paraId="40EEDD76"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Dotyczy oferty na zadanie pn.:</w:t>
      </w:r>
    </w:p>
    <w:p w14:paraId="26B2CCD6" w14:textId="4679BFAA" w:rsidR="0043305A" w:rsidRPr="00265440" w:rsidRDefault="00022C79" w:rsidP="00022C79">
      <w:pPr>
        <w:spacing w:after="0" w:line="276" w:lineRule="auto"/>
        <w:ind w:left="426"/>
        <w:jc w:val="both"/>
        <w:rPr>
          <w:rFonts w:cstheme="minorHAnsi"/>
        </w:rPr>
      </w:pPr>
      <w:r w:rsidRPr="002A073A">
        <w:rPr>
          <w:rFonts w:cstheme="minorHAnsi"/>
        </w:rPr>
        <w:t>,,</w:t>
      </w:r>
      <w:r w:rsidR="002D4970" w:rsidRPr="002A073A">
        <w:rPr>
          <w:rFonts w:cstheme="minorHAnsi"/>
        </w:rPr>
        <w:t xml:space="preserve">Adaptacja i dostosowanie pomieszczeń </w:t>
      </w:r>
      <w:r w:rsidRPr="002A073A">
        <w:rPr>
          <w:rFonts w:cstheme="minorHAnsi"/>
        </w:rPr>
        <w:t xml:space="preserve">dla </w:t>
      </w:r>
      <w:r w:rsidR="002D4970" w:rsidRPr="002A073A">
        <w:rPr>
          <w:rFonts w:cstheme="minorHAnsi"/>
        </w:rPr>
        <w:t xml:space="preserve">rodzin zastępczych </w:t>
      </w:r>
      <w:r w:rsidRPr="002A073A">
        <w:rPr>
          <w:rFonts w:cstheme="minorHAnsi"/>
        </w:rPr>
        <w:t>sprawujących opiekę nad dziećmi ze szczególnymi potrzebami</w:t>
      </w:r>
      <w:r w:rsidR="000027C3" w:rsidRPr="002A073A">
        <w:rPr>
          <w:rFonts w:cstheme="minorHAnsi"/>
        </w:rPr>
        <w:t xml:space="preserve"> poprzez przebudowę otworu okiennego w budynku jednorodzinnym oraz remont kuchni</w:t>
      </w:r>
      <w:r w:rsidRPr="002A073A">
        <w:rPr>
          <w:rFonts w:cstheme="minorHAnsi"/>
        </w:rPr>
        <w:t xml:space="preserve">’’, </w:t>
      </w:r>
      <w:r w:rsidR="002D4970" w:rsidRPr="002A073A">
        <w:rPr>
          <w:rFonts w:cstheme="minorHAnsi"/>
        </w:rPr>
        <w:t>w ramach realizacji projektu „Wsparcie deinstytucjonalizacji pieczy zastępczej w</w:t>
      </w:r>
      <w:r w:rsidRPr="002A073A">
        <w:rPr>
          <w:rFonts w:cstheme="minorHAnsi"/>
        </w:rPr>
        <w:t xml:space="preserve"> </w:t>
      </w:r>
      <w:r w:rsidR="002D4970" w:rsidRPr="002A073A">
        <w:rPr>
          <w:rFonts w:cstheme="minorHAnsi"/>
        </w:rPr>
        <w:t>podregionie poznańskim</w:t>
      </w:r>
      <w:r w:rsidR="002D4970" w:rsidRPr="002D4970">
        <w:rPr>
          <w:rFonts w:cstheme="minorHAnsi"/>
        </w:rPr>
        <w:t>” w ramach Funduszu Europejskiego dla Wielkopolski na lata 2021 –2027”.</w:t>
      </w:r>
      <w:r>
        <w:rPr>
          <w:rFonts w:cstheme="minorHAnsi"/>
        </w:rPr>
        <w:t xml:space="preserve"> </w:t>
      </w:r>
      <w:r w:rsidR="002D4970" w:rsidRPr="002D4970">
        <w:rPr>
          <w:rFonts w:cstheme="minorHAnsi"/>
        </w:rPr>
        <w:t xml:space="preserve">Zamówienie </w:t>
      </w:r>
      <w:r w:rsidR="002D4970">
        <w:rPr>
          <w:rFonts w:cstheme="minorHAnsi"/>
        </w:rPr>
        <w:t>dotyczy p</w:t>
      </w:r>
      <w:r w:rsidR="002D4970" w:rsidRPr="002D4970">
        <w:rPr>
          <w:rFonts w:cstheme="minorHAnsi"/>
        </w:rPr>
        <w:t>rzeprowadzeni</w:t>
      </w:r>
      <w:r w:rsidR="002D4970">
        <w:rPr>
          <w:rFonts w:cstheme="minorHAnsi"/>
        </w:rPr>
        <w:t xml:space="preserve">a </w:t>
      </w:r>
      <w:r w:rsidR="002D4970" w:rsidRPr="002D4970">
        <w:rPr>
          <w:rFonts w:cstheme="minorHAnsi"/>
        </w:rPr>
        <w:t>prac adaptacyjnych w domu rodziny zastępczej położonym na</w:t>
      </w:r>
      <w:r w:rsidR="002D4970">
        <w:rPr>
          <w:rFonts w:cstheme="minorHAnsi"/>
        </w:rPr>
        <w:t xml:space="preserve"> </w:t>
      </w:r>
      <w:r w:rsidR="002D4970" w:rsidRPr="002D4970">
        <w:rPr>
          <w:rFonts w:cstheme="minorHAnsi"/>
        </w:rPr>
        <w:t>terenie gminy K</w:t>
      </w:r>
      <w:r w:rsidR="002D4970">
        <w:rPr>
          <w:rFonts w:cstheme="minorHAnsi"/>
        </w:rPr>
        <w:t xml:space="preserve">aźmierz. </w:t>
      </w:r>
    </w:p>
    <w:p w14:paraId="346906D5"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Nazwa i adres Zamawiającego:</w:t>
      </w:r>
    </w:p>
    <w:p w14:paraId="3C37F218" w14:textId="745D2F00" w:rsidR="0043305A" w:rsidRPr="00265440" w:rsidRDefault="0043305A" w:rsidP="0043305A">
      <w:pPr>
        <w:spacing w:after="0" w:line="276" w:lineRule="auto"/>
        <w:ind w:left="426"/>
        <w:jc w:val="both"/>
        <w:rPr>
          <w:rFonts w:cstheme="minorHAnsi"/>
        </w:rPr>
      </w:pPr>
      <w:r w:rsidRPr="00265440">
        <w:rPr>
          <w:rFonts w:cstheme="minorHAnsi"/>
        </w:rPr>
        <w:t xml:space="preserve">Powiatowe Centrum </w:t>
      </w:r>
      <w:r w:rsidR="00290AAD" w:rsidRPr="00265440">
        <w:rPr>
          <w:rFonts w:cstheme="minorHAnsi"/>
        </w:rPr>
        <w:t xml:space="preserve">Pomocy Rodzinie w Szamotułach </w:t>
      </w:r>
    </w:p>
    <w:p w14:paraId="494F5EF5" w14:textId="04D2827D" w:rsidR="0043305A" w:rsidRPr="00265440" w:rsidRDefault="0043305A" w:rsidP="0043305A">
      <w:pPr>
        <w:spacing w:after="0" w:line="276" w:lineRule="auto"/>
        <w:ind w:left="426"/>
        <w:jc w:val="both"/>
        <w:rPr>
          <w:rFonts w:cstheme="minorHAnsi"/>
        </w:rPr>
      </w:pPr>
      <w:r w:rsidRPr="00265440">
        <w:rPr>
          <w:rFonts w:cstheme="minorHAnsi"/>
        </w:rPr>
        <w:t xml:space="preserve">ul. </w:t>
      </w:r>
      <w:r w:rsidR="00290AAD" w:rsidRPr="00265440">
        <w:rPr>
          <w:rFonts w:cstheme="minorHAnsi"/>
        </w:rPr>
        <w:t>Wojska Polskiego 1</w:t>
      </w:r>
    </w:p>
    <w:p w14:paraId="04FAA77D" w14:textId="559B436C" w:rsidR="0043305A" w:rsidRPr="00265440" w:rsidRDefault="0043305A" w:rsidP="0043305A">
      <w:pPr>
        <w:spacing w:after="0" w:line="276" w:lineRule="auto"/>
        <w:ind w:left="426"/>
        <w:jc w:val="both"/>
        <w:rPr>
          <w:rFonts w:cstheme="minorHAnsi"/>
          <w:b/>
          <w:bCs/>
        </w:rPr>
      </w:pPr>
      <w:r w:rsidRPr="00265440">
        <w:rPr>
          <w:rFonts w:cstheme="minorHAnsi"/>
        </w:rPr>
        <w:t>6</w:t>
      </w:r>
      <w:r w:rsidR="00290AAD" w:rsidRPr="00265440">
        <w:rPr>
          <w:rFonts w:cstheme="minorHAnsi"/>
        </w:rPr>
        <w:t>4-500 Szamotuły</w:t>
      </w:r>
    </w:p>
    <w:p w14:paraId="1EF808A8" w14:textId="5AE38C7A" w:rsidR="0043305A" w:rsidRPr="00265440" w:rsidRDefault="0043305A" w:rsidP="0043305A">
      <w:pPr>
        <w:spacing w:line="276" w:lineRule="auto"/>
        <w:ind w:left="426"/>
        <w:jc w:val="both"/>
        <w:rPr>
          <w:rFonts w:cstheme="minorHAnsi"/>
          <w:b/>
          <w:bCs/>
        </w:rPr>
      </w:pPr>
      <w:r w:rsidRPr="00265440">
        <w:rPr>
          <w:rFonts w:cstheme="minorHAnsi"/>
        </w:rPr>
        <w:t xml:space="preserve">NIP: </w:t>
      </w:r>
      <w:r w:rsidR="00290AAD" w:rsidRPr="00265440">
        <w:rPr>
          <w:rFonts w:cstheme="minorHAnsi"/>
        </w:rPr>
        <w:t>787-18-17-601</w:t>
      </w:r>
    </w:p>
    <w:p w14:paraId="574A9E31"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 xml:space="preserve">Tryb udzielenia zamówienia: </w:t>
      </w:r>
    </w:p>
    <w:p w14:paraId="64A3AD4B" w14:textId="36388D9F" w:rsidR="0043305A" w:rsidRPr="00265440" w:rsidRDefault="0043305A" w:rsidP="0043305A">
      <w:pPr>
        <w:spacing w:line="276" w:lineRule="auto"/>
        <w:ind w:left="426"/>
        <w:jc w:val="both"/>
        <w:rPr>
          <w:rFonts w:cstheme="minorHAnsi"/>
        </w:rPr>
      </w:pPr>
      <w:r w:rsidRPr="00265440">
        <w:rPr>
          <w:rFonts w:cstheme="minorHAnsi"/>
        </w:rPr>
        <w:t>Do udzielenia przedmiotowego zamówienia nie stosuje się ustawy Prawo Zamówień Publicznych z dnia 11 września 2019 r. (Dz. U. z 202</w:t>
      </w:r>
      <w:r w:rsidR="007B7F45">
        <w:rPr>
          <w:rFonts w:cstheme="minorHAnsi"/>
        </w:rPr>
        <w:t>4</w:t>
      </w:r>
      <w:r w:rsidRPr="00265440">
        <w:rPr>
          <w:rFonts w:cstheme="minorHAnsi"/>
        </w:rPr>
        <w:t xml:space="preserve"> r., poz. 1</w:t>
      </w:r>
      <w:r w:rsidR="007B7F45">
        <w:rPr>
          <w:rFonts w:cstheme="minorHAnsi"/>
        </w:rPr>
        <w:t>320</w:t>
      </w:r>
      <w:r w:rsidRPr="00265440">
        <w:rPr>
          <w:rFonts w:cstheme="minorHAnsi"/>
        </w:rPr>
        <w:t xml:space="preserve"> ze zm.), postępowanie prowadzone jest zgodnie z zasadą konkurencyjności określoną w „Wytycznych dotyczących kwalifikowalności wydatków na lata 2021-2027”.</w:t>
      </w:r>
    </w:p>
    <w:p w14:paraId="763BFADF" w14:textId="77777777" w:rsidR="0043305A" w:rsidRPr="00863277"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Kody CPV</w:t>
      </w:r>
      <w:r w:rsidRPr="00265440">
        <w:rPr>
          <w:rFonts w:cstheme="minorHAnsi"/>
        </w:rPr>
        <w:t xml:space="preserve">: </w:t>
      </w:r>
    </w:p>
    <w:p w14:paraId="6043DEAE" w14:textId="77777777" w:rsidR="00863277" w:rsidRPr="002A073A" w:rsidRDefault="00863277"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45000000-7 Roboty budowlane</w:t>
      </w:r>
    </w:p>
    <w:p w14:paraId="24E15C0B" w14:textId="7FDF5E4D" w:rsidR="00137BD1" w:rsidRPr="002A073A" w:rsidRDefault="00137BD1"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45111100-9 roboty rozbiórkowe</w:t>
      </w:r>
    </w:p>
    <w:p w14:paraId="08BEFA68" w14:textId="67B81E98" w:rsidR="00137BD1" w:rsidRPr="002A073A" w:rsidRDefault="00137BD1"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 xml:space="preserve">45400000-1 roboty wykończeniowe w zakresie obiektów budowlanych </w:t>
      </w:r>
    </w:p>
    <w:p w14:paraId="5E40A257" w14:textId="04887035" w:rsidR="00467CB0" w:rsidRPr="002A073A" w:rsidRDefault="00467CB0"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 xml:space="preserve">45421132-8 instalowanie okien </w:t>
      </w:r>
    </w:p>
    <w:p w14:paraId="5E31C030" w14:textId="4E7B8103" w:rsidR="00467CB0" w:rsidRPr="002A073A" w:rsidRDefault="00467CB0"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 xml:space="preserve">45421100-5 Instalowanie drzwi i okien </w:t>
      </w:r>
    </w:p>
    <w:p w14:paraId="1489E920" w14:textId="20ECD973" w:rsidR="00863277" w:rsidRPr="002A073A" w:rsidRDefault="00863277"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454</w:t>
      </w:r>
      <w:r w:rsidR="00C464E7" w:rsidRPr="002A073A">
        <w:rPr>
          <w:rFonts w:cstheme="minorHAnsi"/>
          <w:b/>
          <w:bCs/>
        </w:rPr>
        <w:t>2</w:t>
      </w:r>
      <w:r w:rsidRPr="002A073A">
        <w:rPr>
          <w:rFonts w:cstheme="minorHAnsi"/>
          <w:b/>
          <w:bCs/>
        </w:rPr>
        <w:t>1000-4</w:t>
      </w:r>
      <w:r w:rsidR="00C464E7" w:rsidRPr="002A073A">
        <w:rPr>
          <w:rFonts w:cstheme="minorHAnsi"/>
          <w:b/>
          <w:bCs/>
        </w:rPr>
        <w:t xml:space="preserve"> Roboty w zakresie stolarki budowlanej </w:t>
      </w:r>
    </w:p>
    <w:p w14:paraId="09C1381C" w14:textId="04E34ADA" w:rsidR="00863277" w:rsidRPr="002A073A" w:rsidRDefault="00863277"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45442100-8 Roboty malarskie</w:t>
      </w:r>
    </w:p>
    <w:p w14:paraId="54924896" w14:textId="1E2E5E85" w:rsidR="00863277" w:rsidRPr="002A073A" w:rsidRDefault="00863277"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454</w:t>
      </w:r>
      <w:r w:rsidR="00467CB0" w:rsidRPr="002A073A">
        <w:rPr>
          <w:rFonts w:cstheme="minorHAnsi"/>
          <w:b/>
          <w:bCs/>
        </w:rPr>
        <w:t>530</w:t>
      </w:r>
      <w:r w:rsidRPr="002A073A">
        <w:rPr>
          <w:rFonts w:cstheme="minorHAnsi"/>
          <w:b/>
          <w:bCs/>
        </w:rPr>
        <w:t xml:space="preserve">00-7 </w:t>
      </w:r>
      <w:r w:rsidR="00467CB0" w:rsidRPr="002A073A">
        <w:rPr>
          <w:rFonts w:cstheme="minorHAnsi"/>
          <w:b/>
          <w:bCs/>
        </w:rPr>
        <w:t xml:space="preserve">Roboty remontowe i renowacyjne </w:t>
      </w:r>
    </w:p>
    <w:p w14:paraId="51E2C8BC" w14:textId="3AE1B59B" w:rsidR="00C464E7" w:rsidRPr="002A073A" w:rsidRDefault="00C464E7"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4543</w:t>
      </w:r>
      <w:r w:rsidR="009507BF" w:rsidRPr="002A073A">
        <w:rPr>
          <w:rFonts w:cstheme="minorHAnsi"/>
          <w:b/>
          <w:bCs/>
        </w:rPr>
        <w:t>1000</w:t>
      </w:r>
      <w:r w:rsidRPr="002A073A">
        <w:rPr>
          <w:rFonts w:cstheme="minorHAnsi"/>
          <w:b/>
          <w:bCs/>
        </w:rPr>
        <w:t>-</w:t>
      </w:r>
      <w:r w:rsidR="009507BF" w:rsidRPr="002A073A">
        <w:rPr>
          <w:rFonts w:cstheme="minorHAnsi"/>
          <w:b/>
          <w:bCs/>
        </w:rPr>
        <w:t xml:space="preserve">7 </w:t>
      </w:r>
      <w:r w:rsidRPr="002A073A">
        <w:rPr>
          <w:rFonts w:cstheme="minorHAnsi"/>
          <w:b/>
          <w:bCs/>
        </w:rPr>
        <w:t xml:space="preserve">Kładzenie płytek ściennych </w:t>
      </w:r>
    </w:p>
    <w:p w14:paraId="70226EF0" w14:textId="7E4466F7" w:rsidR="00467CB0" w:rsidRPr="002A073A" w:rsidRDefault="00467CB0"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 xml:space="preserve">45432100-5 Kładzenie i wykładanie podłóg </w:t>
      </w:r>
    </w:p>
    <w:p w14:paraId="1105F426" w14:textId="2B63B14C" w:rsidR="00137BD1" w:rsidRPr="002A073A" w:rsidRDefault="00137BD1"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45330000-9 Roboty instalacyjne wodno-kanalizacyjnej</w:t>
      </w:r>
    </w:p>
    <w:p w14:paraId="45BF3185" w14:textId="2CF06B7E" w:rsidR="00C464E7" w:rsidRDefault="00C464E7" w:rsidP="00863277">
      <w:pPr>
        <w:suppressAutoHyphens/>
        <w:autoSpaceDE w:val="0"/>
        <w:autoSpaceDN w:val="0"/>
        <w:adjustRightInd w:val="0"/>
        <w:spacing w:after="0" w:line="276" w:lineRule="auto"/>
        <w:ind w:left="426"/>
        <w:jc w:val="both"/>
        <w:rPr>
          <w:rFonts w:cstheme="minorHAnsi"/>
          <w:b/>
          <w:bCs/>
        </w:rPr>
      </w:pPr>
      <w:r w:rsidRPr="002A073A">
        <w:rPr>
          <w:rFonts w:cstheme="minorHAnsi"/>
          <w:b/>
          <w:bCs/>
        </w:rPr>
        <w:t>45310000-3 Roboty instalacje elektryczne</w:t>
      </w:r>
      <w:r>
        <w:rPr>
          <w:rFonts w:cstheme="minorHAnsi"/>
          <w:b/>
          <w:bCs/>
        </w:rPr>
        <w:t xml:space="preserve"> </w:t>
      </w:r>
    </w:p>
    <w:p w14:paraId="6FB8A84E" w14:textId="77777777" w:rsidR="00863277" w:rsidRPr="00265440" w:rsidRDefault="00863277" w:rsidP="00863277">
      <w:pPr>
        <w:suppressAutoHyphens/>
        <w:autoSpaceDE w:val="0"/>
        <w:autoSpaceDN w:val="0"/>
        <w:adjustRightInd w:val="0"/>
        <w:spacing w:after="0" w:line="276" w:lineRule="auto"/>
        <w:ind w:left="426"/>
        <w:jc w:val="both"/>
        <w:rPr>
          <w:rFonts w:cstheme="minorHAnsi"/>
          <w:b/>
          <w:bCs/>
        </w:rPr>
      </w:pPr>
    </w:p>
    <w:p w14:paraId="0129DC8F"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rPr>
      </w:pPr>
      <w:r w:rsidRPr="00265440">
        <w:rPr>
          <w:rFonts w:cstheme="minorHAnsi"/>
          <w:b/>
          <w:bCs/>
        </w:rPr>
        <w:t xml:space="preserve">Przedmiot zamówienia: </w:t>
      </w:r>
    </w:p>
    <w:p w14:paraId="3DFEF90B" w14:textId="0EE853AD" w:rsidR="0043305A" w:rsidRPr="002A073A" w:rsidRDefault="00863277">
      <w:pPr>
        <w:numPr>
          <w:ilvl w:val="1"/>
          <w:numId w:val="1"/>
        </w:numPr>
        <w:suppressAutoHyphens/>
        <w:autoSpaceDE w:val="0"/>
        <w:autoSpaceDN w:val="0"/>
        <w:adjustRightInd w:val="0"/>
        <w:spacing w:after="0" w:line="276" w:lineRule="auto"/>
        <w:ind w:left="993"/>
        <w:jc w:val="both"/>
        <w:rPr>
          <w:rFonts w:cstheme="minorHAnsi"/>
        </w:rPr>
      </w:pPr>
      <w:r w:rsidRPr="002A073A">
        <w:rPr>
          <w:rFonts w:cstheme="minorHAnsi"/>
        </w:rPr>
        <w:t xml:space="preserve">Przedmiotem zamówienia jest przeprowadzenie prac </w:t>
      </w:r>
      <w:r w:rsidR="000027C3" w:rsidRPr="002A073A">
        <w:rPr>
          <w:rFonts w:cstheme="minorHAnsi"/>
        </w:rPr>
        <w:t xml:space="preserve">,,Adaptacja i dostosowanie pomieszczeń dla rodzin zastępczych sprawujących opiekę nad dziećmi ze szczególnymi potrzebami poprzez przebudowę otworu okiennego w budynku jednorodzinnym oraz remont kuchni’’ </w:t>
      </w:r>
      <w:r w:rsidRPr="002A073A">
        <w:rPr>
          <w:rFonts w:cstheme="minorHAnsi"/>
        </w:rPr>
        <w:t xml:space="preserve">w domu rodziny zastępczej położonej w </w:t>
      </w:r>
      <w:r w:rsidR="000027C3" w:rsidRPr="002A073A">
        <w:rPr>
          <w:rFonts w:cstheme="minorHAnsi"/>
        </w:rPr>
        <w:t>miejscowości</w:t>
      </w:r>
      <w:r w:rsidRPr="002A073A">
        <w:rPr>
          <w:rFonts w:cstheme="minorHAnsi"/>
        </w:rPr>
        <w:t xml:space="preserve"> Kaźmierz</w:t>
      </w:r>
      <w:r w:rsidR="0043305A" w:rsidRPr="002A073A">
        <w:rPr>
          <w:rFonts w:cstheme="minorHAnsi"/>
        </w:rPr>
        <w:t xml:space="preserve"> w ramach realizacji projektu „Wsparcie deinstytucjonalizacji pieczy zastępczej w podregionie </w:t>
      </w:r>
      <w:r w:rsidR="00CA50EC" w:rsidRPr="002A073A">
        <w:rPr>
          <w:rFonts w:cstheme="minorHAnsi"/>
        </w:rPr>
        <w:lastRenderedPageBreak/>
        <w:t>poznańskim</w:t>
      </w:r>
      <w:r w:rsidR="0043305A" w:rsidRPr="002A073A">
        <w:rPr>
          <w:rFonts w:cstheme="minorHAnsi"/>
        </w:rPr>
        <w:t xml:space="preserve">” w ramach programu Regionalnego Fundusze Europejskie dla Wielkopolski 2021-2027 w </w:t>
      </w:r>
      <w:r w:rsidR="00EF0539" w:rsidRPr="002A073A">
        <w:rPr>
          <w:rFonts w:cstheme="minorHAnsi"/>
        </w:rPr>
        <w:t>latach 2025-20207.</w:t>
      </w:r>
    </w:p>
    <w:p w14:paraId="3598784B" w14:textId="21A75479" w:rsidR="00863277" w:rsidRDefault="00F87FE8" w:rsidP="00F87FE8">
      <w:pPr>
        <w:numPr>
          <w:ilvl w:val="1"/>
          <w:numId w:val="1"/>
        </w:numPr>
        <w:suppressAutoHyphens/>
        <w:autoSpaceDE w:val="0"/>
        <w:autoSpaceDN w:val="0"/>
        <w:adjustRightInd w:val="0"/>
        <w:spacing w:after="0" w:line="276" w:lineRule="auto"/>
        <w:ind w:left="993"/>
        <w:jc w:val="both"/>
        <w:rPr>
          <w:rFonts w:cstheme="minorHAnsi"/>
        </w:rPr>
      </w:pPr>
      <w:r>
        <w:rPr>
          <w:rFonts w:cstheme="minorHAnsi"/>
        </w:rPr>
        <w:t xml:space="preserve">Prace obejmują: </w:t>
      </w:r>
    </w:p>
    <w:p w14:paraId="2ADC52DB" w14:textId="54DE5697" w:rsidR="00F87FE8" w:rsidRDefault="00F87FE8" w:rsidP="00F87FE8">
      <w:pPr>
        <w:pStyle w:val="Akapitzlist"/>
        <w:numPr>
          <w:ilvl w:val="0"/>
          <w:numId w:val="12"/>
        </w:numPr>
        <w:suppressAutoHyphens/>
        <w:autoSpaceDE w:val="0"/>
        <w:autoSpaceDN w:val="0"/>
        <w:adjustRightInd w:val="0"/>
        <w:spacing w:after="0"/>
        <w:jc w:val="both"/>
        <w:rPr>
          <w:rFonts w:cstheme="minorHAnsi"/>
        </w:rPr>
      </w:pPr>
      <w:r>
        <w:rPr>
          <w:rFonts w:cstheme="minorHAnsi"/>
        </w:rPr>
        <w:t>Demontaż stolarki okiennej ze zmniejszeniem otworu okiennego.</w:t>
      </w:r>
    </w:p>
    <w:p w14:paraId="2F97BAEC" w14:textId="709362F0" w:rsidR="00F87FE8" w:rsidRDefault="00F87FE8" w:rsidP="00F87FE8">
      <w:pPr>
        <w:pStyle w:val="Akapitzlist"/>
        <w:numPr>
          <w:ilvl w:val="0"/>
          <w:numId w:val="12"/>
        </w:numPr>
        <w:suppressAutoHyphens/>
        <w:autoSpaceDE w:val="0"/>
        <w:autoSpaceDN w:val="0"/>
        <w:adjustRightInd w:val="0"/>
        <w:spacing w:after="0"/>
        <w:jc w:val="both"/>
        <w:rPr>
          <w:rFonts w:cstheme="minorHAnsi"/>
        </w:rPr>
      </w:pPr>
      <w:r>
        <w:rPr>
          <w:rFonts w:cstheme="minorHAnsi"/>
        </w:rPr>
        <w:t>Wymianę oświetlenia w kuchni.</w:t>
      </w:r>
    </w:p>
    <w:p w14:paraId="11371FF0" w14:textId="1EB4BACD" w:rsidR="00F87FE8" w:rsidRDefault="00F87FE8" w:rsidP="00F87FE8">
      <w:pPr>
        <w:pStyle w:val="Akapitzlist"/>
        <w:numPr>
          <w:ilvl w:val="0"/>
          <w:numId w:val="12"/>
        </w:numPr>
        <w:suppressAutoHyphens/>
        <w:autoSpaceDE w:val="0"/>
        <w:autoSpaceDN w:val="0"/>
        <w:adjustRightInd w:val="0"/>
        <w:spacing w:after="0"/>
        <w:jc w:val="both"/>
        <w:rPr>
          <w:rFonts w:cstheme="minorHAnsi"/>
        </w:rPr>
      </w:pPr>
      <w:r>
        <w:rPr>
          <w:rFonts w:cstheme="minorHAnsi"/>
        </w:rPr>
        <w:t>Remont ścian wewnętrznych w kuchni.</w:t>
      </w:r>
    </w:p>
    <w:p w14:paraId="3BE5DB61" w14:textId="34B27D3B" w:rsidR="00F87FE8" w:rsidRDefault="00F87FE8" w:rsidP="00F87FE8">
      <w:pPr>
        <w:pStyle w:val="Akapitzlist"/>
        <w:numPr>
          <w:ilvl w:val="0"/>
          <w:numId w:val="12"/>
        </w:numPr>
        <w:suppressAutoHyphens/>
        <w:autoSpaceDE w:val="0"/>
        <w:autoSpaceDN w:val="0"/>
        <w:adjustRightInd w:val="0"/>
        <w:spacing w:after="0"/>
        <w:jc w:val="both"/>
        <w:rPr>
          <w:rFonts w:cstheme="minorHAnsi"/>
        </w:rPr>
      </w:pPr>
      <w:r>
        <w:rPr>
          <w:rFonts w:cstheme="minorHAnsi"/>
        </w:rPr>
        <w:t>Remont sufitów.</w:t>
      </w:r>
    </w:p>
    <w:p w14:paraId="12F3C962" w14:textId="16E9EA28" w:rsidR="00F87FE8" w:rsidRDefault="00F87FE8" w:rsidP="00F87FE8">
      <w:pPr>
        <w:pStyle w:val="Akapitzlist"/>
        <w:numPr>
          <w:ilvl w:val="0"/>
          <w:numId w:val="12"/>
        </w:numPr>
        <w:suppressAutoHyphens/>
        <w:autoSpaceDE w:val="0"/>
        <w:autoSpaceDN w:val="0"/>
        <w:adjustRightInd w:val="0"/>
        <w:spacing w:after="0"/>
        <w:jc w:val="both"/>
        <w:rPr>
          <w:rFonts w:cstheme="minorHAnsi"/>
        </w:rPr>
      </w:pPr>
      <w:r w:rsidRPr="002A073A">
        <w:rPr>
          <w:rFonts w:cstheme="minorHAnsi"/>
        </w:rPr>
        <w:t>Remont</w:t>
      </w:r>
      <w:r>
        <w:rPr>
          <w:rFonts w:cstheme="minorHAnsi"/>
        </w:rPr>
        <w:t xml:space="preserve"> posadzki.</w:t>
      </w:r>
    </w:p>
    <w:p w14:paraId="00129B59" w14:textId="601F46A6" w:rsidR="00F87FE8" w:rsidRPr="00A30900" w:rsidRDefault="00F87FE8" w:rsidP="00F87FE8">
      <w:pPr>
        <w:pStyle w:val="Akapitzlist"/>
        <w:numPr>
          <w:ilvl w:val="0"/>
          <w:numId w:val="12"/>
        </w:numPr>
        <w:suppressAutoHyphens/>
        <w:autoSpaceDE w:val="0"/>
        <w:autoSpaceDN w:val="0"/>
        <w:adjustRightInd w:val="0"/>
        <w:spacing w:after="0"/>
        <w:jc w:val="both"/>
        <w:rPr>
          <w:rFonts w:cstheme="minorHAnsi"/>
        </w:rPr>
      </w:pPr>
      <w:r w:rsidRPr="002A073A">
        <w:rPr>
          <w:rFonts w:cstheme="minorHAnsi"/>
        </w:rPr>
        <w:t xml:space="preserve">Zmianę </w:t>
      </w:r>
      <w:r w:rsidRPr="00A30900">
        <w:rPr>
          <w:rFonts w:cstheme="minorHAnsi"/>
        </w:rPr>
        <w:t>lokalizacji zlewozmywaka wymagająca wydłużenia istniejącej instalacji wodno-kanalizacyjnej.</w:t>
      </w:r>
    </w:p>
    <w:p w14:paraId="5C67F08D" w14:textId="05799205" w:rsidR="00F87FE8" w:rsidRPr="00A30900" w:rsidRDefault="00F87FE8" w:rsidP="00F87FE8">
      <w:pPr>
        <w:pStyle w:val="Akapitzlist"/>
        <w:numPr>
          <w:ilvl w:val="0"/>
          <w:numId w:val="12"/>
        </w:numPr>
        <w:suppressAutoHyphens/>
        <w:autoSpaceDE w:val="0"/>
        <w:autoSpaceDN w:val="0"/>
        <w:adjustRightInd w:val="0"/>
        <w:spacing w:after="0"/>
        <w:jc w:val="both"/>
        <w:rPr>
          <w:rFonts w:cstheme="minorHAnsi"/>
        </w:rPr>
      </w:pPr>
      <w:r w:rsidRPr="00A30900">
        <w:rPr>
          <w:rFonts w:cstheme="minorHAnsi"/>
        </w:rPr>
        <w:t>Podłączenie wentylacji grawitacyjnej do istniejącego komina.</w:t>
      </w:r>
    </w:p>
    <w:p w14:paraId="2215BC12" w14:textId="2BF231F6" w:rsidR="002A073A" w:rsidRPr="00A30900" w:rsidRDefault="00A30900" w:rsidP="00F87FE8">
      <w:pPr>
        <w:pStyle w:val="Akapitzlist"/>
        <w:numPr>
          <w:ilvl w:val="0"/>
          <w:numId w:val="12"/>
        </w:numPr>
        <w:suppressAutoHyphens/>
        <w:autoSpaceDE w:val="0"/>
        <w:autoSpaceDN w:val="0"/>
        <w:adjustRightInd w:val="0"/>
        <w:spacing w:after="0"/>
        <w:jc w:val="both"/>
        <w:rPr>
          <w:rFonts w:cstheme="minorHAnsi"/>
        </w:rPr>
      </w:pPr>
      <w:r w:rsidRPr="00A30900">
        <w:rPr>
          <w:rFonts w:cstheme="minorHAnsi"/>
        </w:rPr>
        <w:t>P</w:t>
      </w:r>
      <w:r w:rsidR="002A073A" w:rsidRPr="00A30900">
        <w:rPr>
          <w:rFonts w:cstheme="minorHAnsi"/>
        </w:rPr>
        <w:t xml:space="preserve">race wykończeniowe. </w:t>
      </w:r>
    </w:p>
    <w:p w14:paraId="01F010CA" w14:textId="4172592F" w:rsidR="007B7F45" w:rsidRPr="00A30900" w:rsidRDefault="005C6730" w:rsidP="00A30900">
      <w:pPr>
        <w:pStyle w:val="Akapitzlist"/>
        <w:numPr>
          <w:ilvl w:val="1"/>
          <w:numId w:val="1"/>
        </w:numPr>
        <w:suppressAutoHyphens/>
        <w:autoSpaceDE w:val="0"/>
        <w:autoSpaceDN w:val="0"/>
        <w:adjustRightInd w:val="0"/>
        <w:spacing w:after="0"/>
        <w:jc w:val="both"/>
        <w:rPr>
          <w:rFonts w:cstheme="minorHAnsi"/>
        </w:rPr>
      </w:pPr>
      <w:r w:rsidRPr="00A30900">
        <w:rPr>
          <w:rFonts w:cstheme="minorHAnsi"/>
        </w:rPr>
        <w:t xml:space="preserve">Szczegółowy zakres prac </w:t>
      </w:r>
      <w:r w:rsidR="00666942" w:rsidRPr="00A30900">
        <w:rPr>
          <w:rFonts w:cstheme="minorHAnsi"/>
        </w:rPr>
        <w:t xml:space="preserve">określa dokumentacja projektowa, stanowiąca załącznik nr 1 do </w:t>
      </w:r>
      <w:r w:rsidR="00666942" w:rsidRPr="00A30900">
        <w:rPr>
          <w:rFonts w:cstheme="minorHAnsi"/>
        </w:rPr>
        <w:br/>
        <w:t>niniejszego zapytania</w:t>
      </w:r>
      <w:r w:rsidR="007B7F45" w:rsidRPr="00A30900">
        <w:rPr>
          <w:rFonts w:cstheme="minorHAnsi"/>
        </w:rPr>
        <w:t>, na który składają się:</w:t>
      </w:r>
    </w:p>
    <w:p w14:paraId="16A0621B" w14:textId="77777777" w:rsidR="007B7F45" w:rsidRDefault="007B7F45" w:rsidP="007B7F45">
      <w:pPr>
        <w:pStyle w:val="Akapitzlist"/>
        <w:numPr>
          <w:ilvl w:val="7"/>
          <w:numId w:val="1"/>
        </w:numPr>
        <w:suppressAutoHyphens/>
        <w:autoSpaceDE w:val="0"/>
        <w:autoSpaceDN w:val="0"/>
        <w:adjustRightInd w:val="0"/>
        <w:spacing w:after="0"/>
        <w:jc w:val="both"/>
        <w:rPr>
          <w:rFonts w:cstheme="minorHAnsi"/>
        </w:rPr>
      </w:pPr>
      <w:r>
        <w:rPr>
          <w:rFonts w:cstheme="minorHAnsi"/>
        </w:rPr>
        <w:t>Projekt techniczny,</w:t>
      </w:r>
    </w:p>
    <w:p w14:paraId="653E65B3" w14:textId="38278F89" w:rsidR="007B7F45" w:rsidRDefault="007B7F45" w:rsidP="007B7F45">
      <w:pPr>
        <w:pStyle w:val="Akapitzlist"/>
        <w:numPr>
          <w:ilvl w:val="7"/>
          <w:numId w:val="1"/>
        </w:numPr>
        <w:suppressAutoHyphens/>
        <w:autoSpaceDE w:val="0"/>
        <w:autoSpaceDN w:val="0"/>
        <w:adjustRightInd w:val="0"/>
        <w:spacing w:after="0"/>
        <w:jc w:val="both"/>
        <w:rPr>
          <w:rFonts w:cstheme="minorHAnsi"/>
        </w:rPr>
      </w:pPr>
      <w:r>
        <w:rPr>
          <w:rFonts w:cstheme="minorHAnsi"/>
        </w:rPr>
        <w:t xml:space="preserve">Specyfikacja Techniczna Wykonania i Odbioru Robót, </w:t>
      </w:r>
    </w:p>
    <w:p w14:paraId="41358C86" w14:textId="0CF9FC08" w:rsidR="007B7F45" w:rsidRDefault="007B7F45" w:rsidP="007B7F45">
      <w:pPr>
        <w:pStyle w:val="Akapitzlist"/>
        <w:numPr>
          <w:ilvl w:val="7"/>
          <w:numId w:val="1"/>
        </w:numPr>
        <w:suppressAutoHyphens/>
        <w:autoSpaceDE w:val="0"/>
        <w:autoSpaceDN w:val="0"/>
        <w:adjustRightInd w:val="0"/>
        <w:spacing w:after="0"/>
        <w:jc w:val="both"/>
        <w:rPr>
          <w:rFonts w:cstheme="minorHAnsi"/>
        </w:rPr>
      </w:pPr>
      <w:r>
        <w:rPr>
          <w:rFonts w:cstheme="minorHAnsi"/>
        </w:rPr>
        <w:t>Przedmiar robót</w:t>
      </w:r>
      <w:r w:rsidR="00A30900">
        <w:rPr>
          <w:rFonts w:cstheme="minorHAnsi"/>
        </w:rPr>
        <w:t>.</w:t>
      </w:r>
    </w:p>
    <w:p w14:paraId="141FFC1B" w14:textId="47E805E2" w:rsidR="008F25A1" w:rsidRDefault="008F25A1" w:rsidP="007B7F45">
      <w:pPr>
        <w:pStyle w:val="Akapitzlist"/>
        <w:numPr>
          <w:ilvl w:val="7"/>
          <w:numId w:val="1"/>
        </w:numPr>
        <w:suppressAutoHyphens/>
        <w:autoSpaceDE w:val="0"/>
        <w:autoSpaceDN w:val="0"/>
        <w:adjustRightInd w:val="0"/>
        <w:spacing w:after="0"/>
        <w:jc w:val="both"/>
        <w:rPr>
          <w:rFonts w:cstheme="minorHAnsi"/>
        </w:rPr>
      </w:pPr>
      <w:r>
        <w:rPr>
          <w:rFonts w:cstheme="minorHAnsi"/>
        </w:rPr>
        <w:t xml:space="preserve">Kosztorys </w:t>
      </w:r>
      <w:r w:rsidR="00FE6855">
        <w:rPr>
          <w:rFonts w:cstheme="minorHAnsi"/>
        </w:rPr>
        <w:t>ślepy.</w:t>
      </w:r>
    </w:p>
    <w:p w14:paraId="43260532" w14:textId="0BA28E08" w:rsidR="00A30900" w:rsidRPr="00A30900" w:rsidRDefault="00A30900" w:rsidP="00A30900">
      <w:pPr>
        <w:suppressAutoHyphens/>
        <w:autoSpaceDE w:val="0"/>
        <w:autoSpaceDN w:val="0"/>
        <w:adjustRightInd w:val="0"/>
        <w:spacing w:after="0"/>
        <w:ind w:left="992"/>
        <w:jc w:val="both"/>
        <w:rPr>
          <w:rFonts w:cstheme="minorHAnsi"/>
          <w:u w:val="single"/>
        </w:rPr>
      </w:pPr>
      <w:r w:rsidRPr="00A30900">
        <w:rPr>
          <w:rFonts w:cstheme="minorHAnsi"/>
          <w:u w:val="single"/>
        </w:rPr>
        <w:t xml:space="preserve">Z zakresu prac </w:t>
      </w:r>
      <w:r w:rsidRPr="00A30900">
        <w:rPr>
          <w:rFonts w:cstheme="minorHAnsi"/>
          <w:b/>
          <w:bCs/>
          <w:u w:val="single"/>
        </w:rPr>
        <w:t>wyłącza się</w:t>
      </w:r>
      <w:r w:rsidRPr="00A30900">
        <w:rPr>
          <w:rFonts w:cstheme="minorHAnsi"/>
          <w:u w:val="single"/>
        </w:rPr>
        <w:t xml:space="preserve"> prace polegające na montażu mebli i sprzętów kuchennych</w:t>
      </w:r>
      <w:r>
        <w:rPr>
          <w:rFonts w:cstheme="minorHAnsi"/>
          <w:u w:val="single"/>
        </w:rPr>
        <w:t xml:space="preserve"> wskazanych w </w:t>
      </w:r>
      <w:r w:rsidR="000C12F8">
        <w:rPr>
          <w:rFonts w:cstheme="minorHAnsi"/>
          <w:u w:val="single"/>
        </w:rPr>
        <w:t xml:space="preserve">dokumentacji, w tym w szczególności w </w:t>
      </w:r>
      <w:r>
        <w:rPr>
          <w:rFonts w:cstheme="minorHAnsi"/>
          <w:u w:val="single"/>
        </w:rPr>
        <w:t>Projekcie technicznym</w:t>
      </w:r>
      <w:r w:rsidRPr="00A30900">
        <w:rPr>
          <w:rFonts w:cstheme="minorHAnsi"/>
          <w:u w:val="single"/>
        </w:rPr>
        <w:t xml:space="preserve">. </w:t>
      </w:r>
    </w:p>
    <w:p w14:paraId="1F24F65C" w14:textId="3645496D" w:rsidR="005C6730" w:rsidRPr="00A30900" w:rsidRDefault="00666942" w:rsidP="00A30900">
      <w:pPr>
        <w:pStyle w:val="Akapitzlist"/>
        <w:numPr>
          <w:ilvl w:val="1"/>
          <w:numId w:val="1"/>
        </w:numPr>
        <w:suppressAutoHyphens/>
        <w:autoSpaceDE w:val="0"/>
        <w:autoSpaceDN w:val="0"/>
        <w:adjustRightInd w:val="0"/>
        <w:spacing w:after="0"/>
        <w:jc w:val="both"/>
        <w:rPr>
          <w:rFonts w:cstheme="minorHAnsi"/>
        </w:rPr>
      </w:pPr>
      <w:r w:rsidRPr="00A30900">
        <w:rPr>
          <w:rFonts w:cstheme="minorHAnsi"/>
        </w:rPr>
        <w:t xml:space="preserve">Zamawiający informuje, iż zakres prac został zgłoszony do Wydziału </w:t>
      </w:r>
      <w:r w:rsidRPr="00A30900">
        <w:rPr>
          <w:rFonts w:cstheme="minorHAnsi"/>
        </w:rPr>
        <w:br/>
        <w:t xml:space="preserve">Budownictwa i Architektury w Starostwie Powiatowym w Szamotułach i nie uzyskał </w:t>
      </w:r>
      <w:r w:rsidRPr="00A30900">
        <w:rPr>
          <w:rFonts w:cstheme="minorHAnsi"/>
        </w:rPr>
        <w:br/>
        <w:t xml:space="preserve">sprzeciwu. </w:t>
      </w:r>
    </w:p>
    <w:p w14:paraId="4FAA6E35" w14:textId="77777777" w:rsidR="00F87FE8" w:rsidRPr="00F87FE8" w:rsidRDefault="00F87FE8" w:rsidP="00F87FE8">
      <w:pPr>
        <w:pStyle w:val="Akapitzlist"/>
        <w:suppressAutoHyphens/>
        <w:autoSpaceDE w:val="0"/>
        <w:autoSpaceDN w:val="0"/>
        <w:adjustRightInd w:val="0"/>
        <w:spacing w:after="0"/>
        <w:ind w:left="1713"/>
        <w:jc w:val="both"/>
        <w:rPr>
          <w:rFonts w:cstheme="minorHAnsi"/>
        </w:rPr>
      </w:pPr>
    </w:p>
    <w:p w14:paraId="653E3606" w14:textId="77777777" w:rsidR="007660F8" w:rsidRDefault="0043305A" w:rsidP="007660F8">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Obowiązki Wykonawcy</w:t>
      </w:r>
    </w:p>
    <w:p w14:paraId="57A00102" w14:textId="47284FB4" w:rsidR="0043305A" w:rsidRPr="007660F8" w:rsidRDefault="0043305A" w:rsidP="007660F8">
      <w:pPr>
        <w:pStyle w:val="Akapitzlist"/>
        <w:numPr>
          <w:ilvl w:val="1"/>
          <w:numId w:val="1"/>
        </w:numPr>
        <w:suppressAutoHyphens/>
        <w:autoSpaceDE w:val="0"/>
        <w:autoSpaceDN w:val="0"/>
        <w:adjustRightInd w:val="0"/>
        <w:spacing w:after="0"/>
        <w:jc w:val="both"/>
        <w:rPr>
          <w:rFonts w:cstheme="minorHAnsi"/>
          <w:b/>
          <w:bCs/>
        </w:rPr>
      </w:pPr>
      <w:r w:rsidRPr="007660F8">
        <w:rPr>
          <w:rFonts w:cstheme="minorHAnsi"/>
        </w:rPr>
        <w:t>Wykonawca zobowiązuje się do:</w:t>
      </w:r>
      <w:r w:rsidR="00863277" w:rsidRPr="007660F8">
        <w:rPr>
          <w:rFonts w:cstheme="minorHAnsi"/>
        </w:rPr>
        <w:t xml:space="preserve"> </w:t>
      </w:r>
    </w:p>
    <w:p w14:paraId="33AF7BDA"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wykonania przedmiotu zamówienia zgodnie z opisem zawartym w zapytaniu ofertowym, obowiązującymi przepisami prawa, normami oraz zasadami wiedzy technicznej;</w:t>
      </w:r>
    </w:p>
    <w:p w14:paraId="6E2F1D54"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realizacji prac remontowych z należytą starannością, przy użyciu odpowiednich materiałów oraz sprzętu;</w:t>
      </w:r>
    </w:p>
    <w:p w14:paraId="20851621"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zapewnienia wykwalifikowanego personelu posiadającego niezbędne uprawnienia i doświadczenie;</w:t>
      </w:r>
    </w:p>
    <w:p w14:paraId="2CAEB825"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przestrzegania przepisów BHP oraz ppoż. podczas realizacji prac;</w:t>
      </w:r>
    </w:p>
    <w:p w14:paraId="45DB3A35"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zabezpieczenia terenu robót oraz odpowiedniego oznakowania miejsca prowadzenia prac;</w:t>
      </w:r>
    </w:p>
    <w:p w14:paraId="0654EA22"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utrzymania porządku na terenie realizacji zamówienia oraz usuwania odpadów powstałych w trakcie prac zgodnie z obowiązującymi przepisami;</w:t>
      </w:r>
    </w:p>
    <w:p w14:paraId="02A6DCE4"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realizacji zamówienia w terminach określonych w umowie;</w:t>
      </w:r>
    </w:p>
    <w:p w14:paraId="5674D5B1"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niezwłocznego informowania Zamawiającego o wszelkich okolicznościach mogących mieć wpływ na termin lub jakość realizacji zamówienia;</w:t>
      </w:r>
    </w:p>
    <w:p w14:paraId="5B36D05A"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umożliwienia Zamawiającemu bieżącej kontroli postępu prac;</w:t>
      </w:r>
    </w:p>
    <w:p w14:paraId="60E3F080"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zgłoszenia gotowości do odbioru prac oraz uczestnictwa w czynnościach odbiorowych;</w:t>
      </w:r>
    </w:p>
    <w:p w14:paraId="238E363E"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usunięcia stwierdzonych wad i usterek w wyznaczonym terminie;</w:t>
      </w:r>
    </w:p>
    <w:p w14:paraId="21C3B6E7" w14:textId="77777777" w:rsidR="007660F8" w:rsidRPr="007660F8" w:rsidRDefault="007660F8" w:rsidP="007660F8">
      <w:pPr>
        <w:pStyle w:val="Akapitzlist"/>
        <w:numPr>
          <w:ilvl w:val="7"/>
          <w:numId w:val="1"/>
        </w:numPr>
        <w:suppressAutoHyphens/>
        <w:autoSpaceDE w:val="0"/>
        <w:autoSpaceDN w:val="0"/>
        <w:adjustRightInd w:val="0"/>
        <w:spacing w:after="0"/>
        <w:jc w:val="both"/>
        <w:rPr>
          <w:rFonts w:ascii="Calibri" w:hAnsi="Calibri" w:cs="Calibri"/>
        </w:rPr>
      </w:pPr>
      <w:r w:rsidRPr="007660F8">
        <w:rPr>
          <w:rFonts w:ascii="Calibri" w:hAnsi="Calibri" w:cs="Calibri"/>
        </w:rPr>
        <w:t>ponoszenia odpowiedzialności za szkody powstałe w trakcie realizacji zamówienia;</w:t>
      </w:r>
    </w:p>
    <w:p w14:paraId="282D404E" w14:textId="6AE01E20" w:rsidR="007660F8" w:rsidRPr="007660F8" w:rsidRDefault="007660F8" w:rsidP="007660F8">
      <w:pPr>
        <w:pStyle w:val="Akapitzlist"/>
        <w:numPr>
          <w:ilvl w:val="7"/>
          <w:numId w:val="1"/>
        </w:numPr>
        <w:suppressAutoHyphens/>
        <w:autoSpaceDE w:val="0"/>
        <w:autoSpaceDN w:val="0"/>
        <w:adjustRightInd w:val="0"/>
        <w:spacing w:after="0"/>
        <w:jc w:val="both"/>
        <w:rPr>
          <w:rFonts w:ascii="Calibri" w:eastAsia="Times New Roman" w:hAnsi="Calibri" w:cs="Calibri"/>
          <w:lang w:eastAsia="pl-PL"/>
        </w:rPr>
      </w:pPr>
      <w:r w:rsidRPr="007660F8">
        <w:rPr>
          <w:rFonts w:ascii="Calibri" w:hAnsi="Calibri" w:cs="Calibri"/>
        </w:rPr>
        <w:lastRenderedPageBreak/>
        <w:t>wystawienia faktury/rachunku zgodnie z obowiązującymi przepisam</w:t>
      </w:r>
      <w:r>
        <w:rPr>
          <w:rFonts w:ascii="Calibri" w:hAnsi="Calibri" w:cs="Calibri"/>
        </w:rPr>
        <w:t>i,</w:t>
      </w:r>
    </w:p>
    <w:p w14:paraId="2299BDDB" w14:textId="47783D9A" w:rsidR="007660F8" w:rsidRPr="007660F8" w:rsidRDefault="007660F8" w:rsidP="007660F8">
      <w:pPr>
        <w:pStyle w:val="Akapitzlist"/>
        <w:numPr>
          <w:ilvl w:val="7"/>
          <w:numId w:val="1"/>
        </w:numPr>
        <w:suppressAutoHyphens/>
        <w:autoSpaceDE w:val="0"/>
        <w:autoSpaceDN w:val="0"/>
        <w:adjustRightInd w:val="0"/>
        <w:spacing w:after="0"/>
        <w:jc w:val="both"/>
        <w:rPr>
          <w:rFonts w:ascii="Calibri" w:eastAsia="Times New Roman" w:hAnsi="Calibri" w:cs="Calibri"/>
          <w:lang w:eastAsia="pl-PL"/>
        </w:rPr>
      </w:pPr>
      <w:r>
        <w:rPr>
          <w:rFonts w:ascii="Calibri" w:eastAsia="Times New Roman" w:hAnsi="Calibri" w:cs="Calibri"/>
          <w:lang w:eastAsia="pl-PL"/>
        </w:rPr>
        <w:t>r</w:t>
      </w:r>
      <w:r w:rsidRPr="007660F8">
        <w:rPr>
          <w:rFonts w:ascii="Calibri" w:eastAsia="Times New Roman" w:hAnsi="Calibri" w:cs="Calibri"/>
          <w:lang w:eastAsia="pl-PL"/>
        </w:rPr>
        <w:t xml:space="preserve">ealizacji obowiązku informacyjnego i promocyjnego poprzez oznakowanie miejsca robót zgodnie z wytycznymi Zamawiającego,  </w:t>
      </w:r>
    </w:p>
    <w:p w14:paraId="3590B40A" w14:textId="77777777" w:rsidR="007B7F45" w:rsidRPr="007B7F45" w:rsidRDefault="007B7F45" w:rsidP="007660F8">
      <w:pPr>
        <w:pStyle w:val="Akapitzlist"/>
        <w:suppressAutoHyphens/>
        <w:autoSpaceDE w:val="0"/>
        <w:autoSpaceDN w:val="0"/>
        <w:adjustRightInd w:val="0"/>
        <w:spacing w:after="0"/>
        <w:ind w:left="785"/>
        <w:jc w:val="both"/>
        <w:rPr>
          <w:rFonts w:cstheme="minorHAnsi"/>
          <w:highlight w:val="yellow"/>
        </w:rPr>
      </w:pPr>
    </w:p>
    <w:p w14:paraId="646050DB" w14:textId="5ACF55CA"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7660F8">
        <w:rPr>
          <w:rFonts w:cstheme="minorHAnsi"/>
        </w:rPr>
        <w:t>Przedmiot zamówienia</w:t>
      </w:r>
      <w:r w:rsidRPr="00863277">
        <w:rPr>
          <w:rFonts w:cstheme="minorHAnsi"/>
        </w:rPr>
        <w:t xml:space="preserve"> określa formularz ofertowy i </w:t>
      </w:r>
      <w:r w:rsidR="007B7F45">
        <w:rPr>
          <w:rFonts w:cstheme="minorHAnsi"/>
        </w:rPr>
        <w:t xml:space="preserve">dokumentacja ofertowa </w:t>
      </w:r>
      <w:r w:rsidRPr="00863277">
        <w:rPr>
          <w:rFonts w:cstheme="minorHAnsi"/>
        </w:rPr>
        <w:t xml:space="preserve">(załącznik nr </w:t>
      </w:r>
      <w:r w:rsidR="007B7F45">
        <w:rPr>
          <w:rFonts w:cstheme="minorHAnsi"/>
        </w:rPr>
        <w:t>1</w:t>
      </w:r>
      <w:r w:rsidRPr="00863277">
        <w:rPr>
          <w:rFonts w:cstheme="minorHAnsi"/>
        </w:rPr>
        <w:t xml:space="preserve"> do niniejszego Ogłoszenia) a także pozostałe wymagania Zamawiającego wymienione w niniejszym Ogłoszeniu). </w:t>
      </w:r>
    </w:p>
    <w:p w14:paraId="4B5D1F46" w14:textId="1457E3D6"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 xml:space="preserve">Wykonawca ponosi wszystkie koszty związane z realizacją przedmiotu zamówienia, dostawami, montażem, kosztami transportu i ubezpieczeniem. Przedmiot umowy zostanie wykonany z materiałów dostarczonych w całości przez wykonawcę. Materiały, konstrukcje i urządzenia wykorzystane do wykonania przedmiotu umowy powinny odpowiadać co do jakości wymogom wyrobów dopuszczonych do obrotu i stosowania na terenie Polski, zgodnie z przeznaczeniem i celem, któremu mają służyć. Właściwości użytkowe (w tym kolorystyka, kształt) i techniczne materiałów wykończeniowych wymagają wcześniejszego zatwierdzenia przez Zamawiającego przed ich zastosowaniem </w:t>
      </w:r>
    </w:p>
    <w:p w14:paraId="1BB161D4" w14:textId="297A012A"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Wykonawca zobowiązuj</w:t>
      </w:r>
      <w:r w:rsidR="007B7F45">
        <w:rPr>
          <w:rFonts w:cstheme="minorHAnsi"/>
        </w:rPr>
        <w:t>e</w:t>
      </w:r>
      <w:r w:rsidRPr="00863277">
        <w:rPr>
          <w:rFonts w:cstheme="minorHAnsi"/>
        </w:rPr>
        <w:t xml:space="preserve"> się do demontażu, wywiezienia i przekazania do recyklingu (a w przypadku materiałów nienadających się do recyklingu - zutylizuje) wszystkich materiałów podlegających wymianie, materiałów resztkowych, gruzu oraz pozostałych odpadów budowlanych powstałych w wyniku wykonania przedmiotu zamówienia. </w:t>
      </w:r>
    </w:p>
    <w:p w14:paraId="18C51247" w14:textId="77777777"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 xml:space="preserve">Wykonawca zobowiązany jest do zapewnienia wykonania prac objętych niniejszym postępowaniem przez osoby posiadające stosowne kwalifikacje zawodowe i uprawnienia budowlane, zgodnie z Prawem budowlanym. </w:t>
      </w:r>
    </w:p>
    <w:p w14:paraId="501DE312" w14:textId="77777777" w:rsidR="008B4CCE"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 xml:space="preserve">Do wykonania przedmiotu umowy Wykonawca użyje własnego sprzętu, transportu, materiałów, narzędzi. </w:t>
      </w:r>
    </w:p>
    <w:p w14:paraId="5757CFE4" w14:textId="100D6DE2"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 xml:space="preserve">Wykonawca zobowiązany jest do zapewnienia bezpieczeństwa i higieny pracy przy realizacji robót remontowo – adaptacyjnych. </w:t>
      </w:r>
    </w:p>
    <w:p w14:paraId="7DAE3094" w14:textId="77777777"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 xml:space="preserve">Wykonawca zobowiązuje się wykonać przedmiot zamówienia z należytą starannością, zgodnie z obowiązującymi przepisami, normami technicznymi, standardami, zasadami sztuki budowlanej i współczesnej wiedzy technicznej w pełnej zgodności z technologią robót wynikającą z instrukcji producentów i dostawców materiałów, etyką zawodową oraz postanowieniami niniejszego Ogłoszenia. </w:t>
      </w:r>
    </w:p>
    <w:p w14:paraId="5AB8D785" w14:textId="77777777"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 xml:space="preserve">Warunki gwarancji: wymaga się 24 miesięcznej gwarancji na wykonane roboty. Bieg terminu gwarancji liczy się od dnia podpisania protokołu odbioru końcowego wykonanych prac, pod wskazanym adresem Zamawiającego. Gwarant wszelkie naprawy będzie dokonywał pod tym adresem. Gwarant wskaże adres e-mail do kontaktu w przypadku konieczności dokonania zgłoszenia reklamacyjnego. Czas reakcji na zgłoszenie reklamacji wynosi 7 dni od dnia otrzymania zgłoszenia. </w:t>
      </w:r>
    </w:p>
    <w:p w14:paraId="5CFA8D6F" w14:textId="08D431F8" w:rsidR="00863277" w:rsidRDefault="00863277">
      <w:pPr>
        <w:numPr>
          <w:ilvl w:val="1"/>
          <w:numId w:val="1"/>
        </w:numPr>
        <w:suppressAutoHyphens/>
        <w:autoSpaceDE w:val="0"/>
        <w:autoSpaceDN w:val="0"/>
        <w:adjustRightInd w:val="0"/>
        <w:spacing w:after="0" w:line="276" w:lineRule="auto"/>
        <w:ind w:left="993"/>
        <w:jc w:val="both"/>
        <w:rPr>
          <w:rFonts w:cstheme="minorHAnsi"/>
        </w:rPr>
      </w:pPr>
      <w:r w:rsidRPr="00863277">
        <w:rPr>
          <w:rFonts w:cstheme="minorHAnsi"/>
        </w:rPr>
        <w:t>Oferta stanowi integralną część umowy.</w:t>
      </w:r>
    </w:p>
    <w:p w14:paraId="0B7056B6" w14:textId="77777777" w:rsidR="00863277" w:rsidRPr="00265440" w:rsidRDefault="00863277" w:rsidP="00863277">
      <w:pPr>
        <w:suppressAutoHyphens/>
        <w:autoSpaceDE w:val="0"/>
        <w:autoSpaceDN w:val="0"/>
        <w:adjustRightInd w:val="0"/>
        <w:spacing w:after="0" w:line="276" w:lineRule="auto"/>
        <w:ind w:left="993"/>
        <w:jc w:val="both"/>
        <w:rPr>
          <w:rFonts w:cstheme="minorHAnsi"/>
        </w:rPr>
      </w:pPr>
    </w:p>
    <w:p w14:paraId="083049DA" w14:textId="5442F330" w:rsidR="0043305A"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 xml:space="preserve">Obowiązki i prawa </w:t>
      </w:r>
      <w:r w:rsidR="007B7F45">
        <w:rPr>
          <w:rFonts w:cstheme="minorHAnsi"/>
          <w:b/>
          <w:bCs/>
        </w:rPr>
        <w:t>Zamawiającego</w:t>
      </w:r>
      <w:r w:rsidRPr="00265440">
        <w:rPr>
          <w:rFonts w:cstheme="minorHAnsi"/>
          <w:b/>
          <w:bCs/>
        </w:rPr>
        <w:t>:</w:t>
      </w:r>
    </w:p>
    <w:p w14:paraId="24C101EC" w14:textId="77777777" w:rsidR="007B7F45" w:rsidRPr="007B7F45" w:rsidRDefault="007B7F45" w:rsidP="007B7F45">
      <w:pPr>
        <w:suppressAutoHyphens/>
        <w:autoSpaceDE w:val="0"/>
        <w:autoSpaceDN w:val="0"/>
        <w:adjustRightInd w:val="0"/>
        <w:spacing w:after="0" w:line="276" w:lineRule="auto"/>
        <w:ind w:left="426"/>
        <w:jc w:val="both"/>
        <w:rPr>
          <w:rFonts w:cstheme="minorHAnsi"/>
        </w:rPr>
      </w:pPr>
      <w:r w:rsidRPr="007B7F45">
        <w:rPr>
          <w:rFonts w:cstheme="minorHAnsi"/>
        </w:rPr>
        <w:t>Zamawiający zobowiązuje się do:</w:t>
      </w:r>
    </w:p>
    <w:p w14:paraId="38070BE4" w14:textId="77777777" w:rsidR="007B7F45" w:rsidRPr="007B7F45" w:rsidRDefault="007B7F45" w:rsidP="007B7F45">
      <w:pPr>
        <w:numPr>
          <w:ilvl w:val="0"/>
          <w:numId w:val="16"/>
        </w:numPr>
        <w:suppressAutoHyphens/>
        <w:autoSpaceDE w:val="0"/>
        <w:autoSpaceDN w:val="0"/>
        <w:adjustRightInd w:val="0"/>
        <w:spacing w:after="0" w:line="276" w:lineRule="auto"/>
        <w:jc w:val="both"/>
        <w:rPr>
          <w:rFonts w:cstheme="minorHAnsi"/>
        </w:rPr>
      </w:pPr>
      <w:r w:rsidRPr="007B7F45">
        <w:rPr>
          <w:rFonts w:cstheme="minorHAnsi"/>
        </w:rPr>
        <w:t xml:space="preserve">udostępnienia Wykonawcy wszelkiej dokumentacji oraz informacji niezbędnych do prawidłowej realizacji zamówienia; </w:t>
      </w:r>
    </w:p>
    <w:p w14:paraId="015FFEE0" w14:textId="58D33729" w:rsidR="007B7F45" w:rsidRPr="007B7F45" w:rsidRDefault="007B7F45" w:rsidP="007B7F45">
      <w:pPr>
        <w:numPr>
          <w:ilvl w:val="0"/>
          <w:numId w:val="16"/>
        </w:numPr>
        <w:suppressAutoHyphens/>
        <w:autoSpaceDE w:val="0"/>
        <w:autoSpaceDN w:val="0"/>
        <w:adjustRightInd w:val="0"/>
        <w:spacing w:after="0" w:line="276" w:lineRule="auto"/>
        <w:jc w:val="both"/>
        <w:rPr>
          <w:rFonts w:cstheme="minorHAnsi"/>
        </w:rPr>
      </w:pPr>
      <w:r w:rsidRPr="007B7F45">
        <w:rPr>
          <w:rFonts w:cstheme="minorHAnsi"/>
        </w:rPr>
        <w:t xml:space="preserve">zapewnienia Wykonawcy dostępu do terenu realizacji prac remontowych oraz przekazania tego terenu w </w:t>
      </w:r>
      <w:r>
        <w:rPr>
          <w:rFonts w:cstheme="minorHAnsi"/>
        </w:rPr>
        <w:t>uzgodnionym terminie</w:t>
      </w:r>
      <w:r w:rsidRPr="007B7F45">
        <w:rPr>
          <w:rFonts w:cstheme="minorHAnsi"/>
        </w:rPr>
        <w:t xml:space="preserve">; </w:t>
      </w:r>
    </w:p>
    <w:p w14:paraId="5AC19112" w14:textId="77777777" w:rsidR="007B7F45" w:rsidRPr="007B7F45" w:rsidRDefault="007B7F45" w:rsidP="007B7F45">
      <w:pPr>
        <w:numPr>
          <w:ilvl w:val="0"/>
          <w:numId w:val="16"/>
        </w:numPr>
        <w:suppressAutoHyphens/>
        <w:autoSpaceDE w:val="0"/>
        <w:autoSpaceDN w:val="0"/>
        <w:adjustRightInd w:val="0"/>
        <w:spacing w:after="0" w:line="276" w:lineRule="auto"/>
        <w:jc w:val="both"/>
        <w:rPr>
          <w:rFonts w:cstheme="minorHAnsi"/>
        </w:rPr>
      </w:pPr>
      <w:r w:rsidRPr="007B7F45">
        <w:rPr>
          <w:rFonts w:cstheme="minorHAnsi"/>
        </w:rPr>
        <w:lastRenderedPageBreak/>
        <w:t xml:space="preserve">współdziałania z Wykonawcą na każdym etapie realizacji zamówienia, w tym udzielania wyjaśnień i podejmowania decyzji niezbędnych do prawidłowego wykonania prac; </w:t>
      </w:r>
    </w:p>
    <w:p w14:paraId="4EE73422" w14:textId="77777777" w:rsidR="007B7F45" w:rsidRPr="007B7F45" w:rsidRDefault="007B7F45" w:rsidP="007B7F45">
      <w:pPr>
        <w:numPr>
          <w:ilvl w:val="0"/>
          <w:numId w:val="16"/>
        </w:numPr>
        <w:suppressAutoHyphens/>
        <w:autoSpaceDE w:val="0"/>
        <w:autoSpaceDN w:val="0"/>
        <w:adjustRightInd w:val="0"/>
        <w:spacing w:after="0" w:line="276" w:lineRule="auto"/>
        <w:jc w:val="both"/>
        <w:rPr>
          <w:rFonts w:cstheme="minorHAnsi"/>
        </w:rPr>
      </w:pPr>
      <w:r w:rsidRPr="007B7F45">
        <w:rPr>
          <w:rFonts w:cstheme="minorHAnsi"/>
        </w:rPr>
        <w:t xml:space="preserve">wyznaczenia osoby odpowiedzialnej za bieżący kontakt oraz nadzór nad realizacją zamówienia; </w:t>
      </w:r>
    </w:p>
    <w:p w14:paraId="16C7E46E" w14:textId="141B2EAC" w:rsidR="007B7F45" w:rsidRPr="007B7F45" w:rsidRDefault="007B7F45" w:rsidP="007B7F45">
      <w:pPr>
        <w:numPr>
          <w:ilvl w:val="0"/>
          <w:numId w:val="16"/>
        </w:numPr>
        <w:suppressAutoHyphens/>
        <w:autoSpaceDE w:val="0"/>
        <w:autoSpaceDN w:val="0"/>
        <w:adjustRightInd w:val="0"/>
        <w:spacing w:after="0" w:line="276" w:lineRule="auto"/>
        <w:jc w:val="both"/>
        <w:rPr>
          <w:rFonts w:cstheme="minorHAnsi"/>
        </w:rPr>
      </w:pPr>
      <w:r w:rsidRPr="007B7F45">
        <w:rPr>
          <w:rFonts w:cstheme="minorHAnsi"/>
        </w:rPr>
        <w:t>umożliwienia przeprowadzenia wizji lokalnej</w:t>
      </w:r>
      <w:r>
        <w:rPr>
          <w:rFonts w:cstheme="minorHAnsi"/>
        </w:rPr>
        <w:t>;</w:t>
      </w:r>
    </w:p>
    <w:p w14:paraId="0D930EE7" w14:textId="77777777" w:rsidR="007B7F45" w:rsidRPr="007B7F45" w:rsidRDefault="007B7F45" w:rsidP="007B7F45">
      <w:pPr>
        <w:numPr>
          <w:ilvl w:val="0"/>
          <w:numId w:val="16"/>
        </w:numPr>
        <w:suppressAutoHyphens/>
        <w:autoSpaceDE w:val="0"/>
        <w:autoSpaceDN w:val="0"/>
        <w:adjustRightInd w:val="0"/>
        <w:spacing w:after="0" w:line="276" w:lineRule="auto"/>
        <w:jc w:val="both"/>
        <w:rPr>
          <w:rFonts w:cstheme="minorHAnsi"/>
        </w:rPr>
      </w:pPr>
      <w:r w:rsidRPr="007B7F45">
        <w:rPr>
          <w:rFonts w:cstheme="minorHAnsi"/>
        </w:rPr>
        <w:t xml:space="preserve">dokonania odbioru wykonanych prac na zasadach określonych w umowie; </w:t>
      </w:r>
    </w:p>
    <w:p w14:paraId="5DAF7D92" w14:textId="77777777" w:rsidR="007B7F45" w:rsidRPr="007B7F45" w:rsidRDefault="007B7F45" w:rsidP="007B7F45">
      <w:pPr>
        <w:numPr>
          <w:ilvl w:val="0"/>
          <w:numId w:val="16"/>
        </w:numPr>
        <w:suppressAutoHyphens/>
        <w:autoSpaceDE w:val="0"/>
        <w:autoSpaceDN w:val="0"/>
        <w:adjustRightInd w:val="0"/>
        <w:spacing w:after="0" w:line="276" w:lineRule="auto"/>
        <w:jc w:val="both"/>
        <w:rPr>
          <w:rFonts w:cstheme="minorHAnsi"/>
        </w:rPr>
      </w:pPr>
      <w:r w:rsidRPr="007B7F45">
        <w:rPr>
          <w:rFonts w:cstheme="minorHAnsi"/>
        </w:rPr>
        <w:t xml:space="preserve">zapłaty wynagrodzenia należnego Wykonawcy w terminach i na warunkach określonych w umowie; </w:t>
      </w:r>
    </w:p>
    <w:p w14:paraId="51631826" w14:textId="4627502F" w:rsidR="007B7F45" w:rsidRPr="007660F8" w:rsidRDefault="007B7F45" w:rsidP="007660F8">
      <w:pPr>
        <w:numPr>
          <w:ilvl w:val="0"/>
          <w:numId w:val="16"/>
        </w:numPr>
        <w:suppressAutoHyphens/>
        <w:autoSpaceDE w:val="0"/>
        <w:autoSpaceDN w:val="0"/>
        <w:adjustRightInd w:val="0"/>
        <w:spacing w:after="0" w:line="276" w:lineRule="auto"/>
        <w:jc w:val="both"/>
        <w:rPr>
          <w:rFonts w:cstheme="minorHAnsi"/>
        </w:rPr>
      </w:pPr>
      <w:r>
        <w:rPr>
          <w:rFonts w:cstheme="minorHAnsi"/>
        </w:rPr>
        <w:t>przeprowadzenia monitoringu i kontroli prac na każdym etapie realizacji umowy</w:t>
      </w:r>
      <w:r w:rsidR="007660F8">
        <w:rPr>
          <w:rFonts w:cstheme="minorHAnsi"/>
        </w:rPr>
        <w:t>.</w:t>
      </w:r>
    </w:p>
    <w:p w14:paraId="2AD42D36" w14:textId="77777777" w:rsidR="007B7F45" w:rsidRPr="00265440" w:rsidRDefault="007B7F45" w:rsidP="007B7F45">
      <w:pPr>
        <w:suppressAutoHyphens/>
        <w:autoSpaceDE w:val="0"/>
        <w:autoSpaceDN w:val="0"/>
        <w:adjustRightInd w:val="0"/>
        <w:spacing w:after="0" w:line="276" w:lineRule="auto"/>
        <w:ind w:left="426"/>
        <w:jc w:val="both"/>
        <w:rPr>
          <w:rFonts w:cstheme="minorHAnsi"/>
          <w:b/>
          <w:bCs/>
        </w:rPr>
      </w:pPr>
    </w:p>
    <w:p w14:paraId="55B1115A"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rPr>
      </w:pPr>
      <w:r w:rsidRPr="00265440">
        <w:rPr>
          <w:rFonts w:cstheme="minorHAnsi"/>
          <w:b/>
          <w:bCs/>
        </w:rPr>
        <w:t>Termin realizacji umowy:</w:t>
      </w:r>
    </w:p>
    <w:p w14:paraId="04F37F44" w14:textId="795A0B29" w:rsidR="0043305A" w:rsidRPr="003332B2" w:rsidRDefault="0043305A" w:rsidP="008B4CCE">
      <w:pPr>
        <w:spacing w:line="276" w:lineRule="auto"/>
        <w:ind w:left="426"/>
        <w:jc w:val="both"/>
        <w:rPr>
          <w:rFonts w:cstheme="minorHAnsi"/>
        </w:rPr>
      </w:pPr>
      <w:r w:rsidRPr="00C70B9A">
        <w:rPr>
          <w:rFonts w:cstheme="minorHAnsi"/>
        </w:rPr>
        <w:t xml:space="preserve">od daty podpisania </w:t>
      </w:r>
      <w:r w:rsidRPr="003332B2">
        <w:rPr>
          <w:rFonts w:cstheme="minorHAnsi"/>
        </w:rPr>
        <w:t xml:space="preserve">umowy do </w:t>
      </w:r>
      <w:r w:rsidR="00ED5082" w:rsidRPr="003332B2">
        <w:rPr>
          <w:rFonts w:cstheme="minorHAnsi"/>
          <w:b/>
          <w:bCs/>
        </w:rPr>
        <w:t xml:space="preserve"> </w:t>
      </w:r>
      <w:r w:rsidR="00ED44AA" w:rsidRPr="003332B2">
        <w:rPr>
          <w:rFonts w:cstheme="minorHAnsi"/>
          <w:b/>
          <w:bCs/>
        </w:rPr>
        <w:t xml:space="preserve">dnia 31 </w:t>
      </w:r>
      <w:r w:rsidR="00EF0539" w:rsidRPr="003332B2">
        <w:rPr>
          <w:rFonts w:cstheme="minorHAnsi"/>
          <w:b/>
          <w:bCs/>
        </w:rPr>
        <w:t>grudnia 202</w:t>
      </w:r>
      <w:r w:rsidR="008B4CCE" w:rsidRPr="003332B2">
        <w:rPr>
          <w:rFonts w:cstheme="minorHAnsi"/>
          <w:b/>
          <w:bCs/>
        </w:rPr>
        <w:t>6 r.</w:t>
      </w:r>
    </w:p>
    <w:p w14:paraId="0C6617D1" w14:textId="77777777" w:rsidR="0043305A" w:rsidRPr="003332B2" w:rsidRDefault="0043305A">
      <w:pPr>
        <w:numPr>
          <w:ilvl w:val="0"/>
          <w:numId w:val="1"/>
        </w:numPr>
        <w:suppressAutoHyphens/>
        <w:autoSpaceDE w:val="0"/>
        <w:autoSpaceDN w:val="0"/>
        <w:adjustRightInd w:val="0"/>
        <w:spacing w:after="0" w:line="276" w:lineRule="auto"/>
        <w:ind w:left="426" w:hanging="426"/>
        <w:jc w:val="both"/>
        <w:rPr>
          <w:rFonts w:cstheme="minorHAnsi"/>
          <w:b/>
          <w:bCs/>
          <w:color w:val="000000"/>
        </w:rPr>
      </w:pPr>
      <w:r w:rsidRPr="003332B2">
        <w:rPr>
          <w:rFonts w:cstheme="minorHAnsi"/>
          <w:b/>
          <w:bCs/>
          <w:color w:val="000000"/>
        </w:rPr>
        <w:t>Warunki udziału w postępowaniu:</w:t>
      </w:r>
    </w:p>
    <w:p w14:paraId="1E54A3EE" w14:textId="77777777" w:rsidR="00941E54" w:rsidRPr="003332B2" w:rsidRDefault="00941E54" w:rsidP="00941E54">
      <w:pPr>
        <w:autoSpaceDE w:val="0"/>
        <w:autoSpaceDN w:val="0"/>
        <w:adjustRightInd w:val="0"/>
        <w:spacing w:after="0" w:line="240" w:lineRule="auto"/>
        <w:rPr>
          <w:rFonts w:cstheme="minorHAnsi"/>
          <w:lang w:eastAsia="pl-PL"/>
        </w:rPr>
      </w:pPr>
      <w:r w:rsidRPr="003332B2">
        <w:rPr>
          <w:rFonts w:cstheme="minorHAnsi"/>
          <w:lang w:eastAsia="pl-PL"/>
        </w:rPr>
        <w:t xml:space="preserve">Wykonawca zobowiązany jest do: </w:t>
      </w:r>
    </w:p>
    <w:p w14:paraId="302195C3" w14:textId="77777777" w:rsidR="00941E54" w:rsidRPr="003332B2" w:rsidRDefault="00941E54" w:rsidP="007B7F45">
      <w:pPr>
        <w:pStyle w:val="Akapitzlist"/>
        <w:numPr>
          <w:ilvl w:val="0"/>
          <w:numId w:val="13"/>
        </w:numPr>
        <w:autoSpaceDE w:val="0"/>
        <w:autoSpaceDN w:val="0"/>
        <w:adjustRightInd w:val="0"/>
        <w:spacing w:after="152" w:line="240" w:lineRule="auto"/>
        <w:jc w:val="both"/>
        <w:rPr>
          <w:rFonts w:cstheme="minorHAnsi"/>
          <w:lang w:eastAsia="pl-PL"/>
        </w:rPr>
      </w:pPr>
      <w:r w:rsidRPr="003332B2">
        <w:rPr>
          <w:rFonts w:cstheme="minorHAnsi"/>
          <w:lang w:eastAsia="pl-PL"/>
        </w:rPr>
        <w:t xml:space="preserve">Zapewnienia wszelkich materiałów i narzędzi niezbędnych do wykonania zadań określonych w zapytaniu ofertowym oraz transportu wszelkich materiałów i narzędzi do miejsca prowadzonych robót budowlanych związanych z adaptacją pomieszczeń; </w:t>
      </w:r>
    </w:p>
    <w:p w14:paraId="137B2B71" w14:textId="77777777" w:rsidR="00941E54" w:rsidRPr="003332B2" w:rsidRDefault="00941E54" w:rsidP="007B7F45">
      <w:pPr>
        <w:pStyle w:val="Akapitzlist"/>
        <w:numPr>
          <w:ilvl w:val="0"/>
          <w:numId w:val="13"/>
        </w:numPr>
        <w:autoSpaceDE w:val="0"/>
        <w:autoSpaceDN w:val="0"/>
        <w:adjustRightInd w:val="0"/>
        <w:spacing w:after="152" w:line="240" w:lineRule="auto"/>
        <w:jc w:val="both"/>
        <w:rPr>
          <w:rFonts w:cstheme="minorHAnsi"/>
          <w:lang w:eastAsia="pl-PL"/>
        </w:rPr>
      </w:pPr>
      <w:r w:rsidRPr="003332B2">
        <w:rPr>
          <w:rFonts w:cstheme="minorHAnsi"/>
          <w:lang w:eastAsia="pl-PL"/>
        </w:rPr>
        <w:t xml:space="preserve">Zapewnienia wywozu wszelkich odpadów, które powstaną przy pracach remontowych; </w:t>
      </w:r>
    </w:p>
    <w:p w14:paraId="773E3A1B" w14:textId="1CB56297" w:rsidR="00941E54" w:rsidRPr="003332B2" w:rsidRDefault="00941E54" w:rsidP="007B7F45">
      <w:pPr>
        <w:pStyle w:val="Akapitzlist"/>
        <w:numPr>
          <w:ilvl w:val="0"/>
          <w:numId w:val="13"/>
        </w:numPr>
        <w:autoSpaceDE w:val="0"/>
        <w:autoSpaceDN w:val="0"/>
        <w:adjustRightInd w:val="0"/>
        <w:spacing w:after="0" w:line="240" w:lineRule="auto"/>
        <w:jc w:val="both"/>
        <w:rPr>
          <w:rFonts w:cstheme="minorHAnsi"/>
          <w:lang w:eastAsia="pl-PL"/>
        </w:rPr>
      </w:pPr>
      <w:r w:rsidRPr="003332B2">
        <w:rPr>
          <w:rFonts w:cstheme="minorHAnsi"/>
          <w:lang w:eastAsia="pl-PL"/>
        </w:rPr>
        <w:t>Realizacji przedmiotu zamówienia zgodnie ze sztuką budowlaną oraz zgodnie z obowiązującymi przepisami i normami</w:t>
      </w:r>
      <w:r w:rsidR="007B7F45" w:rsidRPr="003332B2">
        <w:rPr>
          <w:rFonts w:cstheme="minorHAnsi"/>
          <w:lang w:eastAsia="pl-PL"/>
        </w:rPr>
        <w:t>;</w:t>
      </w:r>
    </w:p>
    <w:p w14:paraId="29481685" w14:textId="77777777" w:rsidR="00941E54" w:rsidRPr="003332B2" w:rsidRDefault="00941E54" w:rsidP="007B7F45">
      <w:pPr>
        <w:pStyle w:val="Akapitzlist"/>
        <w:numPr>
          <w:ilvl w:val="0"/>
          <w:numId w:val="13"/>
        </w:numPr>
        <w:autoSpaceDE w:val="0"/>
        <w:autoSpaceDN w:val="0"/>
        <w:adjustRightInd w:val="0"/>
        <w:spacing w:after="152" w:line="240" w:lineRule="auto"/>
        <w:jc w:val="both"/>
        <w:rPr>
          <w:rFonts w:cstheme="minorHAnsi"/>
          <w:lang w:eastAsia="pl-PL"/>
        </w:rPr>
      </w:pPr>
      <w:r w:rsidRPr="003332B2">
        <w:rPr>
          <w:rFonts w:cstheme="minorHAnsi"/>
          <w:lang w:eastAsia="pl-PL"/>
        </w:rPr>
        <w:t xml:space="preserve">Wykonawca jest zobowiązany do udzielenia co najmniej 12 miesięcznej gwarancji. </w:t>
      </w:r>
    </w:p>
    <w:p w14:paraId="4D94B7C5" w14:textId="77777777" w:rsidR="00941E54" w:rsidRPr="00AA4178" w:rsidRDefault="00941E54" w:rsidP="007B7F45">
      <w:pPr>
        <w:pStyle w:val="Akapitzlist"/>
        <w:numPr>
          <w:ilvl w:val="0"/>
          <w:numId w:val="13"/>
        </w:numPr>
        <w:autoSpaceDE w:val="0"/>
        <w:autoSpaceDN w:val="0"/>
        <w:adjustRightInd w:val="0"/>
        <w:spacing w:after="152" w:line="240" w:lineRule="auto"/>
        <w:jc w:val="both"/>
        <w:rPr>
          <w:rFonts w:cstheme="minorHAnsi"/>
          <w:lang w:eastAsia="pl-PL"/>
        </w:rPr>
      </w:pPr>
      <w:r w:rsidRPr="00AA4178">
        <w:rPr>
          <w:rFonts w:cstheme="minorHAnsi"/>
          <w:lang w:eastAsia="pl-PL"/>
        </w:rPr>
        <w:t xml:space="preserve">Wykonawca w celu złożenia poprawnej oferty cenowej winien we własnym zakresie wykonać oględziny nieruchomości objętych przedmiotowym zamówieniem w celu rzetelnego przygotowania oferty. </w:t>
      </w:r>
    </w:p>
    <w:p w14:paraId="5D5AD708" w14:textId="77777777" w:rsidR="00941E54" w:rsidRPr="007C678C" w:rsidRDefault="00941E54" w:rsidP="007B7F45">
      <w:pPr>
        <w:pStyle w:val="Akapitzlist"/>
        <w:numPr>
          <w:ilvl w:val="0"/>
          <w:numId w:val="13"/>
        </w:numPr>
        <w:autoSpaceDE w:val="0"/>
        <w:autoSpaceDN w:val="0"/>
        <w:adjustRightInd w:val="0"/>
        <w:spacing w:after="0" w:line="240" w:lineRule="auto"/>
        <w:jc w:val="both"/>
        <w:rPr>
          <w:rFonts w:cstheme="minorHAnsi"/>
          <w:lang w:eastAsia="pl-PL"/>
        </w:rPr>
      </w:pPr>
      <w:r w:rsidRPr="00AA4178">
        <w:rPr>
          <w:rFonts w:cstheme="minorHAnsi"/>
          <w:lang w:eastAsia="pl-PL"/>
        </w:rPr>
        <w:t>Zamawiający zobowiązuje się po uprzedni</w:t>
      </w:r>
      <w:r>
        <w:rPr>
          <w:rFonts w:cstheme="minorHAnsi"/>
          <w:lang w:eastAsia="pl-PL"/>
        </w:rPr>
        <w:t xml:space="preserve">m umówieniu terminu na okazanie </w:t>
      </w:r>
      <w:r w:rsidRPr="00AA4178">
        <w:rPr>
          <w:rFonts w:cstheme="minorHAnsi"/>
          <w:lang w:eastAsia="pl-PL"/>
        </w:rPr>
        <w:t>przedmiotowych nieruchomości potencjalnym Wykonawcom.</w:t>
      </w:r>
    </w:p>
    <w:p w14:paraId="00F83F47" w14:textId="77777777" w:rsidR="00941E54" w:rsidRPr="00AA4178" w:rsidRDefault="00941E54" w:rsidP="007B7F45">
      <w:pPr>
        <w:pStyle w:val="Akapitzlist"/>
        <w:numPr>
          <w:ilvl w:val="0"/>
          <w:numId w:val="13"/>
        </w:numPr>
        <w:autoSpaceDE w:val="0"/>
        <w:autoSpaceDN w:val="0"/>
        <w:adjustRightInd w:val="0"/>
        <w:spacing w:after="152" w:line="240" w:lineRule="auto"/>
        <w:jc w:val="both"/>
        <w:rPr>
          <w:rFonts w:cstheme="minorHAnsi"/>
          <w:lang w:eastAsia="pl-PL"/>
        </w:rPr>
      </w:pPr>
      <w:r w:rsidRPr="00AA4178">
        <w:rPr>
          <w:rFonts w:cstheme="minorHAnsi"/>
          <w:lang w:eastAsia="pl-PL"/>
        </w:rPr>
        <w:t xml:space="preserve">Zamawiający zastrzega sobie prawo ingerowania w przebieg realizacji zamówienia na każdym jego etapie i zgłaszania zastrzeżeń oraz sugestii, do stosowania których Wykonawca jest zobowiązany. </w:t>
      </w:r>
    </w:p>
    <w:p w14:paraId="4EA03373" w14:textId="77777777" w:rsidR="00941E54" w:rsidRPr="00AA4178" w:rsidRDefault="00941E54" w:rsidP="007B7F45">
      <w:pPr>
        <w:pStyle w:val="Akapitzlist"/>
        <w:numPr>
          <w:ilvl w:val="0"/>
          <w:numId w:val="13"/>
        </w:numPr>
        <w:autoSpaceDE w:val="0"/>
        <w:autoSpaceDN w:val="0"/>
        <w:adjustRightInd w:val="0"/>
        <w:spacing w:after="0" w:line="240" w:lineRule="auto"/>
        <w:jc w:val="both"/>
        <w:rPr>
          <w:rFonts w:cstheme="minorHAnsi"/>
          <w:lang w:eastAsia="pl-PL"/>
        </w:rPr>
      </w:pPr>
      <w:r w:rsidRPr="00AA4178">
        <w:rPr>
          <w:rFonts w:cstheme="minorHAnsi"/>
          <w:lang w:eastAsia="pl-PL"/>
        </w:rPr>
        <w:t xml:space="preserve">Wynagrodzenie zaproponowane przez Wykonawcę ma charakter ryczałtowy i obejmuje wszystkie koszty związane z realizacją przedmiotu zamówienia. </w:t>
      </w:r>
    </w:p>
    <w:p w14:paraId="72E2A681" w14:textId="77777777" w:rsidR="00941E54" w:rsidRDefault="00941E54" w:rsidP="007B7F45">
      <w:pPr>
        <w:pStyle w:val="Akapitzlist"/>
        <w:numPr>
          <w:ilvl w:val="0"/>
          <w:numId w:val="13"/>
        </w:numPr>
        <w:autoSpaceDE w:val="0"/>
        <w:autoSpaceDN w:val="0"/>
        <w:adjustRightInd w:val="0"/>
        <w:spacing w:after="0" w:line="240" w:lineRule="auto"/>
        <w:jc w:val="both"/>
        <w:rPr>
          <w:rFonts w:cstheme="minorHAnsi"/>
          <w:lang w:eastAsia="pl-PL"/>
        </w:rPr>
      </w:pPr>
      <w:r w:rsidRPr="00AA4178">
        <w:rPr>
          <w:rFonts w:cstheme="minorHAnsi"/>
          <w:lang w:eastAsia="pl-PL"/>
        </w:rPr>
        <w:t>Wynagrodzenie zostanie wypłacone Wykonawcy po wykonaniu usługi i dokonaniu odbioru robót będących przedmiotem zamówienia.</w:t>
      </w:r>
    </w:p>
    <w:p w14:paraId="0E832A54" w14:textId="77777777" w:rsidR="00BA0A37" w:rsidRDefault="00BA0A37" w:rsidP="00BA0A37">
      <w:pPr>
        <w:pStyle w:val="Akapitzlist"/>
        <w:autoSpaceDE w:val="0"/>
        <w:autoSpaceDN w:val="0"/>
        <w:adjustRightInd w:val="0"/>
        <w:spacing w:after="0" w:line="240" w:lineRule="auto"/>
        <w:jc w:val="both"/>
        <w:rPr>
          <w:rFonts w:cstheme="minorHAnsi"/>
          <w:lang w:eastAsia="pl-PL"/>
        </w:rPr>
      </w:pPr>
    </w:p>
    <w:p w14:paraId="38A13EAB" w14:textId="4DDB56C8" w:rsidR="00941E54" w:rsidRPr="00BA0A37" w:rsidRDefault="00BA0A37" w:rsidP="00BA0A37">
      <w:pPr>
        <w:pStyle w:val="Akapitzlist"/>
        <w:numPr>
          <w:ilvl w:val="0"/>
          <w:numId w:val="1"/>
        </w:numPr>
        <w:autoSpaceDE w:val="0"/>
        <w:autoSpaceDN w:val="0"/>
        <w:adjustRightInd w:val="0"/>
        <w:spacing w:after="0" w:line="240" w:lineRule="auto"/>
        <w:rPr>
          <w:rFonts w:cstheme="minorHAnsi"/>
          <w:b/>
          <w:bCs/>
          <w:color w:val="000000"/>
          <w:lang w:eastAsia="pl-PL"/>
        </w:rPr>
      </w:pPr>
      <w:r w:rsidRPr="00BA0A37">
        <w:rPr>
          <w:rFonts w:cstheme="minorHAnsi"/>
          <w:b/>
          <w:bCs/>
          <w:color w:val="000000"/>
          <w:lang w:eastAsia="pl-PL"/>
        </w:rPr>
        <w:t xml:space="preserve">Udział podwykonawców: </w:t>
      </w:r>
    </w:p>
    <w:p w14:paraId="1CEE032F" w14:textId="77777777" w:rsidR="00941E54" w:rsidRPr="00FC1FDD" w:rsidRDefault="00941E54" w:rsidP="00941E54">
      <w:pPr>
        <w:autoSpaceDE w:val="0"/>
        <w:autoSpaceDN w:val="0"/>
        <w:adjustRightInd w:val="0"/>
        <w:spacing w:after="0" w:line="240" w:lineRule="auto"/>
        <w:rPr>
          <w:rFonts w:cstheme="minorHAnsi"/>
          <w:color w:val="000000"/>
          <w:lang w:eastAsia="pl-PL"/>
        </w:rPr>
      </w:pPr>
    </w:p>
    <w:p w14:paraId="0F08EC53" w14:textId="77777777" w:rsidR="00941E54" w:rsidRPr="00FC1FDD" w:rsidRDefault="00941E54" w:rsidP="00941E54">
      <w:pPr>
        <w:autoSpaceDE w:val="0"/>
        <w:autoSpaceDN w:val="0"/>
        <w:adjustRightInd w:val="0"/>
        <w:spacing w:after="0" w:line="240" w:lineRule="auto"/>
        <w:rPr>
          <w:rFonts w:cstheme="minorHAnsi"/>
          <w:lang w:eastAsia="pl-PL"/>
        </w:rPr>
      </w:pPr>
      <w:r w:rsidRPr="00FC1FDD">
        <w:rPr>
          <w:rFonts w:cstheme="minorHAnsi"/>
          <w:lang w:eastAsia="pl-PL"/>
        </w:rPr>
        <w:t>Zamawiający nie dopuszcza udział</w:t>
      </w:r>
      <w:r>
        <w:rPr>
          <w:rFonts w:cstheme="minorHAnsi"/>
          <w:lang w:eastAsia="pl-PL"/>
        </w:rPr>
        <w:t>u</w:t>
      </w:r>
      <w:r w:rsidRPr="00FC1FDD">
        <w:rPr>
          <w:rFonts w:cstheme="minorHAnsi"/>
          <w:lang w:eastAsia="pl-PL"/>
        </w:rPr>
        <w:t xml:space="preserve"> Podwykonawców w realizacji zamówienia </w:t>
      </w:r>
    </w:p>
    <w:p w14:paraId="645EE41F" w14:textId="77777777" w:rsidR="00941E54" w:rsidRDefault="00941E54" w:rsidP="00941E54">
      <w:pPr>
        <w:spacing w:after="0"/>
        <w:jc w:val="both"/>
        <w:rPr>
          <w:rFonts w:cstheme="minorHAnsi"/>
        </w:rPr>
      </w:pPr>
    </w:p>
    <w:p w14:paraId="25FE7586" w14:textId="670C1ED4" w:rsidR="00BA0A37" w:rsidRPr="00BA0A37" w:rsidRDefault="00BA0A37" w:rsidP="00BA0A37">
      <w:pPr>
        <w:pStyle w:val="Akapitzlist"/>
        <w:numPr>
          <w:ilvl w:val="0"/>
          <w:numId w:val="1"/>
        </w:numPr>
        <w:spacing w:after="0"/>
        <w:jc w:val="both"/>
        <w:rPr>
          <w:rFonts w:cstheme="minorHAnsi"/>
          <w:b/>
          <w:bCs/>
        </w:rPr>
      </w:pPr>
      <w:r w:rsidRPr="00BA0A37">
        <w:rPr>
          <w:rFonts w:cstheme="minorHAnsi"/>
          <w:b/>
          <w:bCs/>
        </w:rPr>
        <w:t xml:space="preserve">Warunki udziału w postępowaniu oraz opis sposobu dokonania oceny ich spełnienia: </w:t>
      </w:r>
    </w:p>
    <w:p w14:paraId="5A881CF6" w14:textId="77777777" w:rsidR="00BA0A37" w:rsidRPr="00BA0A37" w:rsidRDefault="00BA0A37" w:rsidP="00941E54">
      <w:pPr>
        <w:spacing w:after="0"/>
        <w:jc w:val="both"/>
        <w:rPr>
          <w:b/>
          <w:bCs/>
        </w:rPr>
      </w:pPr>
    </w:p>
    <w:p w14:paraId="763BD2B5" w14:textId="77777777" w:rsidR="00BA0A37" w:rsidRPr="00BA0A37" w:rsidRDefault="00941E54" w:rsidP="00941E54">
      <w:pPr>
        <w:pStyle w:val="Akapitzlist"/>
        <w:numPr>
          <w:ilvl w:val="1"/>
          <w:numId w:val="1"/>
        </w:numPr>
        <w:spacing w:after="0"/>
        <w:jc w:val="both"/>
        <w:rPr>
          <w:rFonts w:cstheme="minorHAnsi"/>
        </w:rPr>
      </w:pPr>
      <w:r>
        <w:t>O realizację zamówienia mogą  ubiegać się Wykonawcy, którzy posiadają uprawnienia i kwalifikacje, umożliwiające wykonanie w/w zamówienia oraz dysponują potencjałem kadrowym i technicznym, odpowiednim do wykonania tego zamówienia.</w:t>
      </w:r>
    </w:p>
    <w:p w14:paraId="0E532DEA" w14:textId="4CF53695" w:rsidR="00941E54" w:rsidRDefault="00941E54" w:rsidP="00941E54">
      <w:pPr>
        <w:pStyle w:val="Akapitzlist"/>
        <w:numPr>
          <w:ilvl w:val="1"/>
          <w:numId w:val="1"/>
        </w:numPr>
        <w:spacing w:after="0"/>
        <w:jc w:val="both"/>
        <w:rPr>
          <w:rFonts w:cstheme="minorHAnsi"/>
        </w:rPr>
      </w:pPr>
      <w:r w:rsidRPr="00BA0A37">
        <w:rPr>
          <w:rFonts w:cstheme="minorHAnsi"/>
        </w:rPr>
        <w:t xml:space="preserve">Zamawiający będzie oceniał spełnienie warunku udziału w postępowaniu na podstawie oświadczenia złożonego w formularzu ofertowym, stanowiącym załącznik nr </w:t>
      </w:r>
      <w:r w:rsidR="00666942" w:rsidRPr="00BA0A37">
        <w:rPr>
          <w:rFonts w:cstheme="minorHAnsi"/>
        </w:rPr>
        <w:t>2</w:t>
      </w:r>
      <w:r w:rsidRPr="00BA0A37">
        <w:rPr>
          <w:rFonts w:cstheme="minorHAnsi"/>
        </w:rPr>
        <w:t xml:space="preserve"> do zapytania ofertowego.</w:t>
      </w:r>
    </w:p>
    <w:p w14:paraId="0FF38835" w14:textId="74C5EAB8" w:rsidR="00BA0A37" w:rsidRPr="003332B2" w:rsidRDefault="00BA0A37" w:rsidP="00941E54">
      <w:pPr>
        <w:pStyle w:val="Akapitzlist"/>
        <w:numPr>
          <w:ilvl w:val="1"/>
          <w:numId w:val="1"/>
        </w:numPr>
        <w:spacing w:after="0"/>
        <w:jc w:val="both"/>
        <w:rPr>
          <w:rFonts w:cstheme="minorHAnsi"/>
        </w:rPr>
      </w:pPr>
      <w:r>
        <w:rPr>
          <w:rFonts w:cstheme="minorHAnsi"/>
        </w:rPr>
        <w:lastRenderedPageBreak/>
        <w:t xml:space="preserve">Ofertę może złożyć wykonawca, który wykaże, iż realizuje usługi wskazane w opisie przedmiotu zamówienia co najmniej 2 lata </w:t>
      </w:r>
      <w:r w:rsidRPr="003332B2">
        <w:rPr>
          <w:rFonts w:cstheme="minorHAnsi"/>
        </w:rPr>
        <w:t xml:space="preserve">licząc od dnia złożenia oferty (warunek dopuszczający). </w:t>
      </w:r>
    </w:p>
    <w:p w14:paraId="716FC9E8" w14:textId="77777777" w:rsidR="00941E54" w:rsidRPr="003332B2" w:rsidRDefault="00941E54" w:rsidP="00941E54">
      <w:pPr>
        <w:suppressAutoHyphens/>
        <w:autoSpaceDE w:val="0"/>
        <w:autoSpaceDN w:val="0"/>
        <w:adjustRightInd w:val="0"/>
        <w:spacing w:after="0" w:line="276" w:lineRule="auto"/>
        <w:ind w:left="426"/>
        <w:jc w:val="both"/>
        <w:rPr>
          <w:rFonts w:cstheme="minorHAnsi"/>
          <w:b/>
          <w:bCs/>
          <w:color w:val="000000"/>
        </w:rPr>
      </w:pPr>
    </w:p>
    <w:p w14:paraId="6683BE06" w14:textId="0F07B843" w:rsidR="0043305A" w:rsidRPr="003332B2" w:rsidRDefault="0043305A">
      <w:pPr>
        <w:numPr>
          <w:ilvl w:val="0"/>
          <w:numId w:val="1"/>
        </w:numPr>
        <w:suppressAutoHyphens/>
        <w:autoSpaceDE w:val="0"/>
        <w:autoSpaceDN w:val="0"/>
        <w:adjustRightInd w:val="0"/>
        <w:spacing w:after="0" w:line="276" w:lineRule="auto"/>
        <w:ind w:left="426" w:hanging="426"/>
        <w:jc w:val="both"/>
        <w:rPr>
          <w:rFonts w:cstheme="minorHAnsi"/>
          <w:b/>
          <w:bCs/>
          <w:color w:val="000000"/>
        </w:rPr>
      </w:pPr>
      <w:r w:rsidRPr="003332B2">
        <w:rPr>
          <w:rFonts w:cstheme="minorHAnsi"/>
          <w:b/>
          <w:bCs/>
          <w:color w:val="000000"/>
        </w:rPr>
        <w:t>Kryteri</w:t>
      </w:r>
      <w:r w:rsidR="003332B2" w:rsidRPr="003332B2">
        <w:rPr>
          <w:rFonts w:cstheme="minorHAnsi"/>
          <w:b/>
          <w:bCs/>
          <w:color w:val="000000"/>
        </w:rPr>
        <w:t>a</w:t>
      </w:r>
      <w:r w:rsidRPr="003332B2">
        <w:rPr>
          <w:rFonts w:cstheme="minorHAnsi"/>
          <w:b/>
          <w:bCs/>
          <w:color w:val="000000"/>
        </w:rPr>
        <w:t xml:space="preserve"> wyboru najkorzystniejszej oferty:</w:t>
      </w:r>
    </w:p>
    <w:p w14:paraId="1CA60A9B" w14:textId="77777777" w:rsidR="003332B2" w:rsidRPr="003332B2" w:rsidRDefault="003332B2" w:rsidP="003332B2">
      <w:pPr>
        <w:spacing w:after="0" w:line="276" w:lineRule="auto"/>
        <w:jc w:val="both"/>
        <w:rPr>
          <w:rFonts w:cstheme="minorHAnsi"/>
          <w:color w:val="000000"/>
        </w:rPr>
      </w:pPr>
    </w:p>
    <w:p w14:paraId="671DEB1B" w14:textId="6768ABAF" w:rsidR="0043305A" w:rsidRPr="003332B2" w:rsidRDefault="0043305A" w:rsidP="003332B2">
      <w:pPr>
        <w:pStyle w:val="Akapitzlist"/>
        <w:numPr>
          <w:ilvl w:val="1"/>
          <w:numId w:val="1"/>
        </w:numPr>
        <w:spacing w:after="0"/>
        <w:jc w:val="both"/>
        <w:rPr>
          <w:rFonts w:cstheme="minorHAnsi"/>
          <w:color w:val="000000"/>
        </w:rPr>
      </w:pPr>
      <w:r w:rsidRPr="003332B2">
        <w:rPr>
          <w:rFonts w:cstheme="minorHAnsi"/>
          <w:color w:val="000000"/>
        </w:rPr>
        <w:t>Przy wyborze najkorzystniejszej oferty Zamawiający będzie kierował się następującymi kryteriami oceny ofert:</w:t>
      </w:r>
    </w:p>
    <w:p w14:paraId="0556511C" w14:textId="77777777" w:rsidR="00C14113" w:rsidRPr="003332B2" w:rsidRDefault="0043305A" w:rsidP="00C14113">
      <w:pPr>
        <w:spacing w:line="276" w:lineRule="auto"/>
        <w:ind w:left="426" w:firstLine="294"/>
        <w:jc w:val="both"/>
        <w:rPr>
          <w:rFonts w:cstheme="minorHAnsi"/>
          <w:color w:val="000000"/>
        </w:rPr>
      </w:pPr>
      <w:r w:rsidRPr="003332B2">
        <w:rPr>
          <w:rFonts w:cstheme="minorHAnsi"/>
          <w:b/>
          <w:bCs/>
          <w:color w:val="000000"/>
        </w:rPr>
        <w:t>Cena (C)</w:t>
      </w:r>
      <w:r w:rsidRPr="003332B2">
        <w:rPr>
          <w:rFonts w:cstheme="minorHAnsi"/>
          <w:color w:val="000000"/>
        </w:rPr>
        <w:t xml:space="preserve"> </w:t>
      </w:r>
      <w:r w:rsidR="00A739C3" w:rsidRPr="003332B2">
        <w:rPr>
          <w:rFonts w:cstheme="minorHAnsi"/>
          <w:color w:val="000000"/>
        </w:rPr>
        <w:t xml:space="preserve">– </w:t>
      </w:r>
      <w:r w:rsidRPr="003332B2">
        <w:rPr>
          <w:rFonts w:cstheme="minorHAnsi"/>
          <w:color w:val="000000"/>
        </w:rPr>
        <w:t xml:space="preserve">waga kryterium </w:t>
      </w:r>
      <w:r w:rsidR="00BF0F74" w:rsidRPr="003332B2">
        <w:rPr>
          <w:rFonts w:cstheme="minorHAnsi"/>
          <w:color w:val="000000"/>
        </w:rPr>
        <w:t>80</w:t>
      </w:r>
      <w:r w:rsidRPr="003332B2">
        <w:rPr>
          <w:rFonts w:cstheme="minorHAnsi"/>
          <w:color w:val="000000"/>
        </w:rPr>
        <w:t xml:space="preserve"> %</w:t>
      </w:r>
    </w:p>
    <w:p w14:paraId="3FDF2A8C" w14:textId="451D0504" w:rsidR="00BF0F74" w:rsidRPr="003332B2" w:rsidRDefault="00BF0F74" w:rsidP="00C14113">
      <w:pPr>
        <w:spacing w:line="276" w:lineRule="auto"/>
        <w:ind w:left="426" w:firstLine="294"/>
        <w:jc w:val="both"/>
        <w:rPr>
          <w:rFonts w:cstheme="minorHAnsi"/>
          <w:color w:val="000000"/>
        </w:rPr>
      </w:pPr>
      <w:r w:rsidRPr="003332B2">
        <w:rPr>
          <w:rFonts w:cstheme="minorHAnsi"/>
          <w:b/>
          <w:bCs/>
          <w:color w:val="000000"/>
        </w:rPr>
        <w:t>Doświadczenie (D)</w:t>
      </w:r>
      <w:r w:rsidRPr="003332B2">
        <w:rPr>
          <w:rFonts w:cstheme="minorHAnsi"/>
          <w:color w:val="000000"/>
        </w:rPr>
        <w:t xml:space="preserve"> – </w:t>
      </w:r>
      <w:r w:rsidR="00A739C3" w:rsidRPr="003332B2">
        <w:rPr>
          <w:rFonts w:cstheme="minorHAnsi"/>
          <w:color w:val="000000"/>
        </w:rPr>
        <w:t xml:space="preserve">waga kryterium </w:t>
      </w:r>
      <w:r w:rsidRPr="003332B2">
        <w:rPr>
          <w:rFonts w:cstheme="minorHAnsi"/>
          <w:color w:val="000000"/>
        </w:rPr>
        <w:t>20 %</w:t>
      </w:r>
    </w:p>
    <w:p w14:paraId="41FD3DF3" w14:textId="0AF774CF" w:rsidR="00BF0F74" w:rsidRPr="003332B2" w:rsidRDefault="00BF0F74" w:rsidP="003332B2">
      <w:pPr>
        <w:pStyle w:val="Akapitzlist"/>
        <w:numPr>
          <w:ilvl w:val="1"/>
          <w:numId w:val="1"/>
        </w:numPr>
        <w:spacing w:before="100" w:beforeAutospacing="1" w:after="100" w:afterAutospacing="1" w:line="240" w:lineRule="auto"/>
        <w:jc w:val="both"/>
        <w:rPr>
          <w:rFonts w:ascii="Calibri" w:eastAsia="Times New Roman" w:hAnsi="Calibri" w:cs="Calibri"/>
          <w:lang w:eastAsia="pl-PL"/>
        </w:rPr>
      </w:pPr>
      <w:r w:rsidRPr="003332B2">
        <w:rPr>
          <w:rFonts w:ascii="Calibri" w:eastAsia="Times New Roman" w:hAnsi="Calibri" w:cs="Calibri"/>
          <w:b/>
          <w:bCs/>
          <w:lang w:eastAsia="pl-PL"/>
        </w:rPr>
        <w:t xml:space="preserve">Kryterium Cena (C) </w:t>
      </w:r>
      <w:r w:rsidRPr="003332B2">
        <w:rPr>
          <w:rFonts w:ascii="Calibri" w:eastAsia="Times New Roman" w:hAnsi="Calibri" w:cs="Calibri"/>
          <w:lang w:eastAsia="pl-PL"/>
        </w:rPr>
        <w:t xml:space="preserve">będzie rozpatrywane na podstawie ceny brutto za wykonanie całości przedmiotu zamówienia, podanej przez Wykonawcę w ofercie. Wykonawca poda w formularzu ofertowym stawkę godzinową oraz kwotę za wykonanie całości zadania. </w:t>
      </w:r>
    </w:p>
    <w:p w14:paraId="2B3E5E82" w14:textId="55E76BAA" w:rsidR="00BF0F74" w:rsidRPr="003332B2" w:rsidRDefault="00BF0F74" w:rsidP="00BA0A37">
      <w:pPr>
        <w:spacing w:before="100" w:beforeAutospacing="1" w:after="100" w:afterAutospacing="1" w:line="240" w:lineRule="auto"/>
        <w:ind w:left="360"/>
        <w:rPr>
          <w:rFonts w:ascii="Calibri" w:eastAsia="Times New Roman" w:hAnsi="Calibri" w:cs="Calibri"/>
          <w:lang w:eastAsia="pl-PL"/>
        </w:rPr>
      </w:pPr>
      <w:r w:rsidRPr="003332B2">
        <w:rPr>
          <w:rFonts w:ascii="Calibri" w:eastAsia="Times New Roman" w:hAnsi="Calibri" w:cs="Calibri"/>
          <w:lang w:eastAsia="pl-PL"/>
        </w:rPr>
        <w:t xml:space="preserve">Niepodlegająca odrzuceniu oferta z najniższą ceną otrzyma </w:t>
      </w:r>
      <w:r w:rsidRPr="003332B2">
        <w:rPr>
          <w:rFonts w:ascii="Calibri" w:eastAsia="Times New Roman" w:hAnsi="Calibri" w:cs="Calibri"/>
          <w:b/>
          <w:bCs/>
          <w:lang w:eastAsia="pl-PL"/>
        </w:rPr>
        <w:t>80 pkt</w:t>
      </w:r>
      <w:r w:rsidRPr="003332B2">
        <w:rPr>
          <w:rFonts w:ascii="Calibri" w:eastAsia="Times New Roman" w:hAnsi="Calibri" w:cs="Calibri"/>
          <w:lang w:eastAsia="pl-PL"/>
        </w:rPr>
        <w:t>, pozostałe zostaną obliczone wg wzoru:</w:t>
      </w:r>
      <w:r w:rsidRPr="003332B2">
        <w:rPr>
          <w:rFonts w:ascii="Calibri" w:eastAsia="Times New Roman" w:hAnsi="Calibri" w:cs="Calibri"/>
          <w:lang w:eastAsia="pl-PL"/>
        </w:rPr>
        <w:br/>
        <w:t>C = C</w:t>
      </w:r>
      <w:r w:rsidRPr="003332B2">
        <w:rPr>
          <w:rFonts w:ascii="Calibri" w:eastAsia="Times New Roman" w:hAnsi="Calibri" w:cs="Calibri"/>
          <w:sz w:val="18"/>
          <w:szCs w:val="18"/>
          <w:lang w:eastAsia="pl-PL"/>
        </w:rPr>
        <w:t xml:space="preserve">min / </w:t>
      </w:r>
      <w:r w:rsidRPr="003332B2">
        <w:rPr>
          <w:rFonts w:ascii="Calibri" w:eastAsia="Times New Roman" w:hAnsi="Calibri" w:cs="Calibri"/>
          <w:lang w:eastAsia="pl-PL"/>
        </w:rPr>
        <w:t>C</w:t>
      </w:r>
      <w:r w:rsidRPr="003332B2">
        <w:rPr>
          <w:rFonts w:ascii="Calibri" w:eastAsia="Times New Roman" w:hAnsi="Calibri" w:cs="Calibri"/>
          <w:sz w:val="18"/>
          <w:szCs w:val="18"/>
          <w:lang w:eastAsia="pl-PL"/>
        </w:rPr>
        <w:t xml:space="preserve">b </w:t>
      </w:r>
      <w:r w:rsidRPr="003332B2">
        <w:rPr>
          <w:rFonts w:ascii="Calibri" w:eastAsia="Times New Roman" w:hAnsi="Calibri" w:cs="Calibri"/>
          <w:lang w:eastAsia="pl-PL"/>
        </w:rPr>
        <w:t xml:space="preserve">x </w:t>
      </w:r>
      <w:r w:rsidRPr="003332B2">
        <w:rPr>
          <w:rFonts w:ascii="Calibri" w:eastAsia="Times New Roman" w:hAnsi="Calibri" w:cs="Calibri"/>
          <w:b/>
          <w:bCs/>
          <w:lang w:eastAsia="pl-PL"/>
        </w:rPr>
        <w:t>80</w:t>
      </w:r>
      <w:r w:rsidRPr="003332B2">
        <w:rPr>
          <w:rFonts w:ascii="Calibri" w:eastAsia="Times New Roman" w:hAnsi="Calibri" w:cs="Calibri"/>
          <w:lang w:eastAsia="pl-PL"/>
        </w:rPr>
        <w:t>, gdzie:</w:t>
      </w:r>
      <w:r w:rsidRPr="003332B2">
        <w:rPr>
          <w:rFonts w:ascii="Calibri" w:eastAsia="Times New Roman" w:hAnsi="Calibri" w:cs="Calibri"/>
          <w:lang w:eastAsia="pl-PL"/>
        </w:rPr>
        <w:br/>
        <w:t>C</w:t>
      </w:r>
      <w:r w:rsidRPr="003332B2">
        <w:rPr>
          <w:rFonts w:ascii="Calibri" w:eastAsia="Times New Roman" w:hAnsi="Calibri" w:cs="Calibri"/>
          <w:sz w:val="18"/>
          <w:szCs w:val="18"/>
          <w:lang w:eastAsia="pl-PL"/>
        </w:rPr>
        <w:t xml:space="preserve">min </w:t>
      </w:r>
      <w:r w:rsidRPr="003332B2">
        <w:rPr>
          <w:rFonts w:ascii="Calibri" w:eastAsia="Times New Roman" w:hAnsi="Calibri" w:cs="Calibri"/>
          <w:lang w:eastAsia="pl-PL"/>
        </w:rPr>
        <w:t xml:space="preserve">– cena oferty najtańszej </w:t>
      </w:r>
    </w:p>
    <w:p w14:paraId="12BC62CB" w14:textId="77777777" w:rsidR="00BF0F74" w:rsidRPr="003332B2" w:rsidRDefault="00BF0F74" w:rsidP="00BF0F74">
      <w:pPr>
        <w:spacing w:before="100" w:beforeAutospacing="1" w:after="100" w:afterAutospacing="1"/>
        <w:ind w:left="360"/>
        <w:rPr>
          <w:rFonts w:ascii="Calibri" w:eastAsia="Times New Roman" w:hAnsi="Calibri" w:cs="Calibri"/>
          <w:lang w:eastAsia="pl-PL"/>
        </w:rPr>
      </w:pPr>
      <w:r w:rsidRPr="003332B2">
        <w:rPr>
          <w:rFonts w:ascii="Calibri" w:eastAsia="Times New Roman" w:hAnsi="Calibri" w:cs="Calibri"/>
          <w:lang w:eastAsia="pl-PL"/>
        </w:rPr>
        <w:t>C</w:t>
      </w:r>
      <w:r w:rsidRPr="003332B2">
        <w:rPr>
          <w:rFonts w:ascii="Calibri" w:eastAsia="Times New Roman" w:hAnsi="Calibri" w:cs="Calibri"/>
          <w:sz w:val="18"/>
          <w:szCs w:val="18"/>
          <w:lang w:eastAsia="pl-PL"/>
        </w:rPr>
        <w:t xml:space="preserve">b </w:t>
      </w:r>
      <w:r w:rsidRPr="003332B2">
        <w:rPr>
          <w:rFonts w:ascii="Calibri" w:eastAsia="Times New Roman" w:hAnsi="Calibri" w:cs="Calibri"/>
          <w:lang w:eastAsia="pl-PL"/>
        </w:rPr>
        <w:t xml:space="preserve">– cena oferty badanej </w:t>
      </w:r>
    </w:p>
    <w:p w14:paraId="6026B6BF" w14:textId="3C75220D" w:rsidR="00BF0F74" w:rsidRPr="003332B2" w:rsidRDefault="00BF0F74" w:rsidP="003332B2">
      <w:pPr>
        <w:pStyle w:val="Akapitzlist"/>
        <w:numPr>
          <w:ilvl w:val="1"/>
          <w:numId w:val="1"/>
        </w:numPr>
        <w:spacing w:after="0" w:line="240" w:lineRule="auto"/>
        <w:jc w:val="both"/>
        <w:rPr>
          <w:rFonts w:ascii="Calibri" w:eastAsia="Times New Roman" w:hAnsi="Calibri" w:cs="Calibri"/>
          <w:lang w:eastAsia="pl-PL"/>
        </w:rPr>
      </w:pPr>
      <w:r w:rsidRPr="003332B2">
        <w:rPr>
          <w:rFonts w:ascii="Calibri" w:eastAsia="Times New Roman" w:hAnsi="Calibri" w:cs="Calibri"/>
          <w:b/>
          <w:bCs/>
          <w:lang w:eastAsia="pl-PL"/>
        </w:rPr>
        <w:t xml:space="preserve">Kryterium Doświadczenie </w:t>
      </w:r>
      <w:r w:rsidR="00BA0A37" w:rsidRPr="003332B2">
        <w:rPr>
          <w:rFonts w:ascii="Calibri" w:eastAsia="Times New Roman" w:hAnsi="Calibri" w:cs="Calibri"/>
          <w:b/>
          <w:bCs/>
          <w:lang w:eastAsia="pl-PL"/>
        </w:rPr>
        <w:t>Wykonawcy</w:t>
      </w:r>
      <w:r w:rsidR="003332B2" w:rsidRPr="003332B2">
        <w:rPr>
          <w:rFonts w:ascii="Calibri" w:eastAsia="Times New Roman" w:hAnsi="Calibri" w:cs="Calibri"/>
          <w:b/>
          <w:bCs/>
          <w:lang w:eastAsia="pl-PL"/>
        </w:rPr>
        <w:t xml:space="preserve"> (D)</w:t>
      </w:r>
      <w:r w:rsidR="00BA0A37" w:rsidRPr="003332B2">
        <w:rPr>
          <w:rFonts w:ascii="Calibri" w:eastAsia="Times New Roman" w:hAnsi="Calibri" w:cs="Calibri"/>
          <w:b/>
          <w:bCs/>
          <w:lang w:eastAsia="pl-PL"/>
        </w:rPr>
        <w:t>.</w:t>
      </w:r>
    </w:p>
    <w:p w14:paraId="5B974E66" w14:textId="77777777" w:rsidR="00BA0A37" w:rsidRPr="003332B2" w:rsidRDefault="00BA0A37" w:rsidP="00BA0A37">
      <w:pPr>
        <w:jc w:val="both"/>
        <w:rPr>
          <w:rFonts w:ascii="Calibri" w:eastAsia="Times New Roman" w:hAnsi="Calibri" w:cs="Calibri"/>
          <w:lang w:eastAsia="pl-PL"/>
        </w:rPr>
      </w:pPr>
    </w:p>
    <w:p w14:paraId="3919A073" w14:textId="67EE2690" w:rsidR="00BA0A37" w:rsidRPr="00BA0A37" w:rsidRDefault="00BA0A37" w:rsidP="00BA0A37">
      <w:pPr>
        <w:pStyle w:val="Akapitzlist"/>
        <w:spacing w:after="0" w:line="240" w:lineRule="auto"/>
        <w:ind w:left="360"/>
        <w:jc w:val="both"/>
        <w:rPr>
          <w:rFonts w:ascii="Calibri" w:eastAsia="Times New Roman" w:hAnsi="Calibri" w:cs="Calibri"/>
          <w:lang w:eastAsia="pl-PL"/>
        </w:rPr>
      </w:pPr>
      <w:r w:rsidRPr="003332B2">
        <w:rPr>
          <w:rFonts w:ascii="Calibri" w:eastAsia="Times New Roman" w:hAnsi="Calibri" w:cs="Calibri"/>
          <w:lang w:eastAsia="pl-PL"/>
        </w:rPr>
        <w:t>Ocena ofert w ramach niniejszego kryterium zostanie dokona</w:t>
      </w:r>
      <w:r w:rsidRPr="00BA0A37">
        <w:rPr>
          <w:rFonts w:ascii="Calibri" w:eastAsia="Times New Roman" w:hAnsi="Calibri" w:cs="Calibri"/>
          <w:lang w:eastAsia="pl-PL"/>
        </w:rPr>
        <w:t>na na podstawie wykazanego przez Wykonawc</w:t>
      </w:r>
      <w:r>
        <w:rPr>
          <w:rFonts w:ascii="Calibri" w:eastAsia="Times New Roman" w:hAnsi="Calibri" w:cs="Calibri"/>
          <w:lang w:eastAsia="pl-PL"/>
        </w:rPr>
        <w:t>ę</w:t>
      </w:r>
      <w:r w:rsidRPr="00BA0A37">
        <w:rPr>
          <w:rFonts w:ascii="Calibri" w:eastAsia="Times New Roman" w:hAnsi="Calibri" w:cs="Calibri"/>
          <w:lang w:eastAsia="pl-PL"/>
        </w:rPr>
        <w:t xml:space="preserve"> do</w:t>
      </w:r>
      <w:r>
        <w:rPr>
          <w:rFonts w:ascii="Calibri" w:eastAsia="Times New Roman" w:hAnsi="Calibri" w:cs="Calibri"/>
          <w:lang w:eastAsia="pl-PL"/>
        </w:rPr>
        <w:t>świadczenia</w:t>
      </w:r>
      <w:r w:rsidRPr="00BA0A37">
        <w:rPr>
          <w:rFonts w:ascii="Calibri" w:eastAsia="Times New Roman" w:hAnsi="Calibri" w:cs="Calibri"/>
          <w:lang w:eastAsia="pl-PL"/>
        </w:rPr>
        <w:t xml:space="preserve"> w realizacji prac remontowych o charakterze </w:t>
      </w:r>
      <w:r>
        <w:rPr>
          <w:rFonts w:ascii="Calibri" w:eastAsia="Times New Roman" w:hAnsi="Calibri" w:cs="Calibri"/>
          <w:lang w:eastAsia="pl-PL"/>
        </w:rPr>
        <w:t>zbliżonym</w:t>
      </w:r>
      <w:r w:rsidRPr="00BA0A37">
        <w:rPr>
          <w:rFonts w:ascii="Calibri" w:eastAsia="Times New Roman" w:hAnsi="Calibri" w:cs="Calibri"/>
          <w:lang w:eastAsia="pl-PL"/>
        </w:rPr>
        <w:t xml:space="preserve"> do przedmiotu </w:t>
      </w:r>
      <w:r>
        <w:rPr>
          <w:rFonts w:ascii="Calibri" w:eastAsia="Times New Roman" w:hAnsi="Calibri" w:cs="Calibri"/>
          <w:lang w:eastAsia="pl-PL"/>
        </w:rPr>
        <w:t>zamówienia</w:t>
      </w:r>
      <w:r w:rsidRPr="00BA0A37">
        <w:rPr>
          <w:rFonts w:ascii="Calibri" w:eastAsia="Times New Roman" w:hAnsi="Calibri" w:cs="Calibri"/>
          <w:lang w:eastAsia="pl-PL"/>
        </w:rPr>
        <w:t>, potwierdzonego wykazem wykonanych us</w:t>
      </w:r>
      <w:r>
        <w:rPr>
          <w:rFonts w:ascii="Calibri" w:eastAsia="Times New Roman" w:hAnsi="Calibri" w:cs="Calibri"/>
          <w:lang w:eastAsia="pl-PL"/>
        </w:rPr>
        <w:t>ług</w:t>
      </w:r>
      <w:r w:rsidRPr="00BA0A37">
        <w:rPr>
          <w:rFonts w:ascii="Calibri" w:eastAsia="Times New Roman" w:hAnsi="Calibri" w:cs="Calibri"/>
          <w:lang w:eastAsia="pl-PL"/>
        </w:rPr>
        <w:t>.</w:t>
      </w:r>
    </w:p>
    <w:p w14:paraId="63EBED5B" w14:textId="77777777" w:rsidR="00BA0A37" w:rsidRDefault="00BA0A37" w:rsidP="00BA0A37">
      <w:pPr>
        <w:pStyle w:val="Akapitzlist"/>
        <w:spacing w:after="0" w:line="240" w:lineRule="auto"/>
        <w:ind w:left="360"/>
        <w:jc w:val="both"/>
        <w:rPr>
          <w:rFonts w:ascii="Calibri" w:eastAsia="Times New Roman" w:hAnsi="Calibri" w:cs="Calibri"/>
          <w:lang w:eastAsia="pl-PL"/>
        </w:rPr>
      </w:pPr>
    </w:p>
    <w:p w14:paraId="4AF645C3" w14:textId="2C380096" w:rsidR="00BA0A37" w:rsidRDefault="00BA0A37" w:rsidP="00BA0A37">
      <w:pPr>
        <w:pStyle w:val="Akapitzlist"/>
        <w:spacing w:after="0" w:line="240" w:lineRule="auto"/>
        <w:ind w:left="360"/>
        <w:jc w:val="both"/>
        <w:rPr>
          <w:rFonts w:ascii="Calibri" w:eastAsia="Times New Roman" w:hAnsi="Calibri" w:cs="Calibri"/>
          <w:lang w:eastAsia="pl-PL"/>
        </w:rPr>
      </w:pPr>
      <w:r w:rsidRPr="00BA0A37">
        <w:rPr>
          <w:rFonts w:ascii="Calibri" w:eastAsia="Times New Roman" w:hAnsi="Calibri" w:cs="Calibri"/>
          <w:lang w:eastAsia="pl-PL"/>
        </w:rPr>
        <w:t>Punkty zostan</w:t>
      </w:r>
      <w:r>
        <w:rPr>
          <w:rFonts w:ascii="Calibri" w:eastAsia="Times New Roman" w:hAnsi="Calibri" w:cs="Calibri"/>
          <w:lang w:eastAsia="pl-PL"/>
        </w:rPr>
        <w:t xml:space="preserve">ą </w:t>
      </w:r>
      <w:r w:rsidRPr="00BA0A37">
        <w:rPr>
          <w:rFonts w:ascii="Calibri" w:eastAsia="Times New Roman" w:hAnsi="Calibri" w:cs="Calibri"/>
          <w:lang w:eastAsia="pl-PL"/>
        </w:rPr>
        <w:t>przyznane wed</w:t>
      </w:r>
      <w:r>
        <w:rPr>
          <w:rFonts w:ascii="Calibri" w:eastAsia="Times New Roman" w:hAnsi="Calibri" w:cs="Calibri"/>
          <w:lang w:eastAsia="pl-PL"/>
        </w:rPr>
        <w:t>ług</w:t>
      </w:r>
      <w:r w:rsidRPr="00BA0A37">
        <w:rPr>
          <w:rFonts w:ascii="Calibri" w:eastAsia="Times New Roman" w:hAnsi="Calibri" w:cs="Calibri"/>
          <w:lang w:eastAsia="pl-PL"/>
        </w:rPr>
        <w:t xml:space="preserve"> nas</w:t>
      </w:r>
      <w:r>
        <w:rPr>
          <w:rFonts w:ascii="Calibri" w:eastAsia="Times New Roman" w:hAnsi="Calibri" w:cs="Calibri"/>
          <w:lang w:eastAsia="pl-PL"/>
        </w:rPr>
        <w:t>tępujących</w:t>
      </w:r>
      <w:r w:rsidRPr="00BA0A37">
        <w:rPr>
          <w:rFonts w:ascii="Calibri" w:eastAsia="Times New Roman" w:hAnsi="Calibri" w:cs="Calibri"/>
          <w:lang w:eastAsia="pl-PL"/>
        </w:rPr>
        <w:t xml:space="preserve"> zasad:</w:t>
      </w:r>
    </w:p>
    <w:p w14:paraId="0C29C32D" w14:textId="2C969890" w:rsidR="00BA0A37" w:rsidRPr="00BA0A37" w:rsidRDefault="00BA0A37" w:rsidP="00BA0A37">
      <w:pPr>
        <w:pStyle w:val="Akapitzlist"/>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0 </w:t>
      </w:r>
      <w:r w:rsidRPr="00BA0A37">
        <w:rPr>
          <w:rFonts w:ascii="Calibri" w:eastAsia="Times New Roman" w:hAnsi="Calibri" w:cs="Calibri"/>
          <w:lang w:eastAsia="pl-PL"/>
        </w:rPr>
        <w:t xml:space="preserve">pkt - brak wykazanych realizacji lub 1 realizacja, </w:t>
      </w:r>
    </w:p>
    <w:p w14:paraId="6B24E30E" w14:textId="77777777" w:rsidR="00BA0A37" w:rsidRDefault="00BA0A37" w:rsidP="00BA0A37">
      <w:pPr>
        <w:pStyle w:val="Akapitzlist"/>
        <w:spacing w:after="0" w:line="240" w:lineRule="auto"/>
        <w:ind w:left="360"/>
        <w:jc w:val="both"/>
        <w:rPr>
          <w:rFonts w:ascii="Calibri" w:eastAsia="Times New Roman" w:hAnsi="Calibri" w:cs="Calibri"/>
          <w:lang w:eastAsia="pl-PL"/>
        </w:rPr>
      </w:pPr>
      <w:r w:rsidRPr="00BA0A37">
        <w:rPr>
          <w:rFonts w:ascii="Calibri" w:eastAsia="Times New Roman" w:hAnsi="Calibri" w:cs="Calibri"/>
          <w:lang w:eastAsia="pl-PL"/>
        </w:rPr>
        <w:t xml:space="preserve">5 pkt - 2 realizacje, </w:t>
      </w:r>
    </w:p>
    <w:p w14:paraId="360532D2" w14:textId="28678CC1" w:rsidR="00BA0A37" w:rsidRPr="00BA0A37" w:rsidRDefault="00BA0A37" w:rsidP="00BA0A37">
      <w:pPr>
        <w:pStyle w:val="Akapitzlist"/>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10 pkt</w:t>
      </w:r>
      <w:r w:rsidRPr="00BA0A37">
        <w:rPr>
          <w:rFonts w:ascii="Calibri" w:eastAsia="Times New Roman" w:hAnsi="Calibri" w:cs="Calibri"/>
          <w:lang w:eastAsia="pl-PL"/>
        </w:rPr>
        <w:t xml:space="preserve"> - 3 realizacje, </w:t>
      </w:r>
    </w:p>
    <w:p w14:paraId="72EF0BE5" w14:textId="77777777" w:rsidR="00BA0A37" w:rsidRDefault="00BA0A37" w:rsidP="00BA0A37">
      <w:pPr>
        <w:pStyle w:val="Akapitzlist"/>
        <w:spacing w:after="0" w:line="240" w:lineRule="auto"/>
        <w:ind w:left="360"/>
        <w:jc w:val="both"/>
        <w:rPr>
          <w:rFonts w:ascii="Calibri" w:eastAsia="Times New Roman" w:hAnsi="Calibri" w:cs="Calibri"/>
          <w:lang w:eastAsia="pl-PL"/>
        </w:rPr>
      </w:pPr>
      <w:r w:rsidRPr="00BA0A37">
        <w:rPr>
          <w:rFonts w:ascii="Calibri" w:eastAsia="Times New Roman" w:hAnsi="Calibri" w:cs="Calibri"/>
          <w:lang w:eastAsia="pl-PL"/>
        </w:rPr>
        <w:t xml:space="preserve">15 pkt - 4 realizacje, </w:t>
      </w:r>
    </w:p>
    <w:p w14:paraId="1B645A87" w14:textId="16E6F6F6" w:rsidR="00BA0A37" w:rsidRDefault="00BA0A37" w:rsidP="00BA0A37">
      <w:pPr>
        <w:pStyle w:val="Akapitzlist"/>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20 p</w:t>
      </w:r>
      <w:r w:rsidRPr="00BA0A37">
        <w:rPr>
          <w:rFonts w:ascii="Calibri" w:eastAsia="Times New Roman" w:hAnsi="Calibri" w:cs="Calibri"/>
          <w:lang w:eastAsia="pl-PL"/>
        </w:rPr>
        <w:t xml:space="preserve">kt - 5 lub </w:t>
      </w:r>
      <w:r>
        <w:rPr>
          <w:rFonts w:ascii="Calibri" w:eastAsia="Times New Roman" w:hAnsi="Calibri" w:cs="Calibri"/>
          <w:lang w:eastAsia="pl-PL"/>
        </w:rPr>
        <w:t>więcej</w:t>
      </w:r>
      <w:r w:rsidRPr="00BA0A37">
        <w:rPr>
          <w:rFonts w:ascii="Calibri" w:eastAsia="Times New Roman" w:hAnsi="Calibri" w:cs="Calibri"/>
          <w:lang w:eastAsia="pl-PL"/>
        </w:rPr>
        <w:t xml:space="preserve"> realizacji. </w:t>
      </w:r>
    </w:p>
    <w:p w14:paraId="49F62759" w14:textId="77777777" w:rsidR="00BA0A37" w:rsidRDefault="00BA0A37" w:rsidP="00BA0A37">
      <w:pPr>
        <w:pStyle w:val="Akapitzlist"/>
        <w:spacing w:after="0" w:line="240" w:lineRule="auto"/>
        <w:ind w:left="360"/>
        <w:jc w:val="both"/>
        <w:rPr>
          <w:rFonts w:ascii="Calibri" w:eastAsia="Times New Roman" w:hAnsi="Calibri" w:cs="Calibri"/>
          <w:lang w:eastAsia="pl-PL"/>
        </w:rPr>
      </w:pPr>
    </w:p>
    <w:p w14:paraId="3F8998D8" w14:textId="402D9271" w:rsidR="00BA0A37" w:rsidRDefault="00BA0A37" w:rsidP="00BA0A37">
      <w:pPr>
        <w:pStyle w:val="Akapitzlist"/>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Sposób weryfikacji:</w:t>
      </w:r>
    </w:p>
    <w:p w14:paraId="5411EB3A" w14:textId="5C5BA5FF" w:rsidR="00BA0A37" w:rsidRDefault="00BA0A37" w:rsidP="00BA0A37">
      <w:pPr>
        <w:pStyle w:val="Akapitzlist"/>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Na potwierdzenie spełnienia kryterium Wykonawca zobowiązany jest do przedłożenia wykazu wykonanych prac remontowych z okresu ostatnich 5 lat (a jeśli okres prowadzenia działalności jest krótszy – z tego okresu), zawierający co najmniej nazwę i zakres wykonanych prac, datę realizacji oraz dane zamawiającego, poprzez wypełnienie załącznika nr 4 do niniejszego zapytania. </w:t>
      </w:r>
    </w:p>
    <w:p w14:paraId="5E06B953" w14:textId="034DCE02" w:rsidR="003332B2" w:rsidRPr="00BA0A37" w:rsidRDefault="003332B2" w:rsidP="00BA0A37">
      <w:pPr>
        <w:pStyle w:val="Akapitzlist"/>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Zamawiający zastrzega sobie prawo do weryfikacji przedstawionych informacji. </w:t>
      </w:r>
    </w:p>
    <w:p w14:paraId="4725EADF" w14:textId="3805ADDD" w:rsidR="003332B2" w:rsidRPr="003332B2" w:rsidRDefault="00BF0F74" w:rsidP="003332B2">
      <w:pPr>
        <w:pStyle w:val="Akapitzlist"/>
        <w:numPr>
          <w:ilvl w:val="1"/>
          <w:numId w:val="1"/>
        </w:numPr>
        <w:spacing w:after="0" w:line="240" w:lineRule="auto"/>
        <w:jc w:val="both"/>
        <w:rPr>
          <w:rFonts w:ascii="Calibri" w:eastAsia="Times New Roman" w:hAnsi="Calibri" w:cs="Calibri"/>
          <w:lang w:eastAsia="pl-PL"/>
        </w:rPr>
      </w:pPr>
      <w:r w:rsidRPr="003332B2">
        <w:rPr>
          <w:rFonts w:ascii="Calibri" w:eastAsia="Times New Roman" w:hAnsi="Calibri" w:cs="Calibri"/>
          <w:lang w:eastAsia="pl-PL"/>
        </w:rPr>
        <w:t xml:space="preserve">Maksymalna </w:t>
      </w:r>
      <w:r w:rsidR="003332B2" w:rsidRPr="003332B2">
        <w:rPr>
          <w:rFonts w:ascii="Calibri" w:eastAsia="Times New Roman" w:hAnsi="Calibri" w:cs="Calibri"/>
          <w:lang w:eastAsia="pl-PL"/>
        </w:rPr>
        <w:t>ilość</w:t>
      </w:r>
      <w:r w:rsidRPr="003332B2">
        <w:rPr>
          <w:rFonts w:ascii="Calibri" w:eastAsia="Times New Roman" w:hAnsi="Calibri" w:cs="Calibri"/>
          <w:lang w:eastAsia="pl-PL"/>
        </w:rPr>
        <w:t xml:space="preserve"> </w:t>
      </w:r>
      <w:r w:rsidR="003332B2" w:rsidRPr="003332B2">
        <w:rPr>
          <w:rFonts w:ascii="Calibri" w:eastAsia="Times New Roman" w:hAnsi="Calibri" w:cs="Calibri"/>
          <w:lang w:eastAsia="pl-PL"/>
        </w:rPr>
        <w:t>punktów</w:t>
      </w:r>
      <w:r w:rsidRPr="003332B2">
        <w:rPr>
          <w:rFonts w:ascii="Calibri" w:eastAsia="Times New Roman" w:hAnsi="Calibri" w:cs="Calibri"/>
          <w:lang w:eastAsia="pl-PL"/>
        </w:rPr>
        <w:t xml:space="preserve">, jaką Wykonawca </w:t>
      </w:r>
      <w:r w:rsidR="003332B2" w:rsidRPr="003332B2">
        <w:rPr>
          <w:rFonts w:ascii="Calibri" w:eastAsia="Times New Roman" w:hAnsi="Calibri" w:cs="Calibri"/>
          <w:lang w:eastAsia="pl-PL"/>
        </w:rPr>
        <w:t>może</w:t>
      </w:r>
      <w:r w:rsidRPr="003332B2">
        <w:rPr>
          <w:rFonts w:ascii="Calibri" w:eastAsia="Times New Roman" w:hAnsi="Calibri" w:cs="Calibri"/>
          <w:lang w:eastAsia="pl-PL"/>
        </w:rPr>
        <w:t xml:space="preserve"> </w:t>
      </w:r>
      <w:r w:rsidR="003332B2" w:rsidRPr="003332B2">
        <w:rPr>
          <w:rFonts w:ascii="Calibri" w:eastAsia="Times New Roman" w:hAnsi="Calibri" w:cs="Calibri"/>
          <w:lang w:eastAsia="pl-PL"/>
        </w:rPr>
        <w:t>uzyskać</w:t>
      </w:r>
      <w:r w:rsidRPr="003332B2">
        <w:rPr>
          <w:rFonts w:ascii="Calibri" w:eastAsia="Times New Roman" w:hAnsi="Calibri" w:cs="Calibri"/>
          <w:lang w:eastAsia="pl-PL"/>
        </w:rPr>
        <w:t xml:space="preserve"> w wyniku oceny według ww. </w:t>
      </w:r>
      <w:r w:rsidR="003332B2" w:rsidRPr="003332B2">
        <w:rPr>
          <w:rFonts w:ascii="Calibri" w:eastAsia="Times New Roman" w:hAnsi="Calibri" w:cs="Calibri"/>
          <w:lang w:eastAsia="pl-PL"/>
        </w:rPr>
        <w:t>kryteriów</w:t>
      </w:r>
      <w:r w:rsidRPr="003332B2">
        <w:rPr>
          <w:rFonts w:ascii="Calibri" w:eastAsia="Times New Roman" w:hAnsi="Calibri" w:cs="Calibri"/>
          <w:lang w:eastAsia="pl-PL"/>
        </w:rPr>
        <w:t xml:space="preserve"> wynosi 100 pkt tj. </w:t>
      </w:r>
      <w:r w:rsidR="00A739C3" w:rsidRPr="003332B2">
        <w:rPr>
          <w:rFonts w:ascii="Calibri" w:eastAsia="Times New Roman" w:hAnsi="Calibri" w:cs="Calibri"/>
          <w:lang w:eastAsia="pl-PL"/>
        </w:rPr>
        <w:t>80</w:t>
      </w:r>
      <w:r w:rsidRPr="003332B2">
        <w:rPr>
          <w:rFonts w:ascii="Calibri" w:eastAsia="Times New Roman" w:hAnsi="Calibri" w:cs="Calibri"/>
          <w:lang w:eastAsia="pl-PL"/>
        </w:rPr>
        <w:t xml:space="preserve"> pkt za </w:t>
      </w:r>
      <w:r w:rsidR="003332B2" w:rsidRPr="003332B2">
        <w:rPr>
          <w:rFonts w:ascii="Calibri" w:eastAsia="Times New Roman" w:hAnsi="Calibri" w:cs="Calibri"/>
          <w:lang w:eastAsia="pl-PL"/>
        </w:rPr>
        <w:t>cenę</w:t>
      </w:r>
      <w:r w:rsidRPr="003332B2">
        <w:rPr>
          <w:rFonts w:ascii="Calibri" w:eastAsia="Times New Roman" w:hAnsi="Calibri" w:cs="Calibri"/>
          <w:lang w:eastAsia="pl-PL"/>
        </w:rPr>
        <w:t xml:space="preserve"> + </w:t>
      </w:r>
      <w:r w:rsidR="00A739C3" w:rsidRPr="003332B2">
        <w:rPr>
          <w:rFonts w:ascii="Calibri" w:eastAsia="Times New Roman" w:hAnsi="Calibri" w:cs="Calibri"/>
          <w:lang w:eastAsia="pl-PL"/>
        </w:rPr>
        <w:t>20</w:t>
      </w:r>
      <w:r w:rsidRPr="003332B2">
        <w:rPr>
          <w:rFonts w:ascii="Calibri" w:eastAsia="Times New Roman" w:hAnsi="Calibri" w:cs="Calibri"/>
          <w:lang w:eastAsia="pl-PL"/>
        </w:rPr>
        <w:t xml:space="preserve"> pkt za </w:t>
      </w:r>
      <w:r w:rsidR="003332B2" w:rsidRPr="003332B2">
        <w:rPr>
          <w:rFonts w:ascii="Calibri" w:eastAsia="Times New Roman" w:hAnsi="Calibri" w:cs="Calibri"/>
          <w:lang w:eastAsia="pl-PL"/>
        </w:rPr>
        <w:t>doświadczenie</w:t>
      </w:r>
      <w:r w:rsidRPr="003332B2">
        <w:rPr>
          <w:rFonts w:ascii="Calibri" w:eastAsia="Times New Roman" w:hAnsi="Calibri" w:cs="Calibri"/>
          <w:lang w:eastAsia="pl-PL"/>
        </w:rPr>
        <w:t xml:space="preserve">. </w:t>
      </w:r>
    </w:p>
    <w:p w14:paraId="0EF2655A" w14:textId="77777777" w:rsidR="003332B2" w:rsidRDefault="003332B2" w:rsidP="003332B2">
      <w:pPr>
        <w:pStyle w:val="Akapitzlist"/>
        <w:numPr>
          <w:ilvl w:val="1"/>
          <w:numId w:val="1"/>
        </w:numPr>
        <w:spacing w:after="0" w:line="240" w:lineRule="auto"/>
        <w:jc w:val="both"/>
        <w:rPr>
          <w:rFonts w:ascii="Calibri" w:eastAsia="Times New Roman" w:hAnsi="Calibri" w:cs="Calibri"/>
          <w:lang w:eastAsia="pl-PL"/>
        </w:rPr>
      </w:pPr>
      <w:r w:rsidRPr="003332B2">
        <w:rPr>
          <w:rFonts w:ascii="Calibri" w:eastAsia="Times New Roman" w:hAnsi="Calibri" w:cs="Calibri"/>
          <w:lang w:eastAsia="pl-PL"/>
        </w:rPr>
        <w:t>Najwyższa</w:t>
      </w:r>
      <w:r w:rsidR="00BF0F74" w:rsidRPr="003332B2">
        <w:rPr>
          <w:rFonts w:ascii="Calibri" w:eastAsia="Times New Roman" w:hAnsi="Calibri" w:cs="Calibri"/>
          <w:lang w:eastAsia="pl-PL"/>
        </w:rPr>
        <w:t xml:space="preserve"> liczba </w:t>
      </w:r>
      <w:r w:rsidRPr="003332B2">
        <w:rPr>
          <w:rFonts w:ascii="Calibri" w:eastAsia="Times New Roman" w:hAnsi="Calibri" w:cs="Calibri"/>
          <w:lang w:eastAsia="pl-PL"/>
        </w:rPr>
        <w:t>punktów</w:t>
      </w:r>
      <w:r w:rsidR="00BF0F74" w:rsidRPr="003332B2">
        <w:rPr>
          <w:rFonts w:ascii="Calibri" w:eastAsia="Times New Roman" w:hAnsi="Calibri" w:cs="Calibri"/>
          <w:lang w:eastAsia="pl-PL"/>
        </w:rPr>
        <w:t xml:space="preserve"> wyznaczy najkorzystniejszą </w:t>
      </w:r>
      <w:r w:rsidRPr="003332B2">
        <w:rPr>
          <w:rFonts w:ascii="Calibri" w:eastAsia="Times New Roman" w:hAnsi="Calibri" w:cs="Calibri"/>
          <w:lang w:eastAsia="pl-PL"/>
        </w:rPr>
        <w:t>ofertę</w:t>
      </w:r>
      <w:r w:rsidR="00BF0F74" w:rsidRPr="003332B2">
        <w:rPr>
          <w:rFonts w:ascii="Calibri" w:eastAsia="Times New Roman" w:hAnsi="Calibri" w:cs="Calibri"/>
          <w:lang w:eastAsia="pl-PL"/>
        </w:rPr>
        <w:t xml:space="preserve"> w </w:t>
      </w:r>
      <w:r w:rsidRPr="003332B2">
        <w:rPr>
          <w:rFonts w:ascii="Calibri" w:eastAsia="Times New Roman" w:hAnsi="Calibri" w:cs="Calibri"/>
          <w:lang w:eastAsia="pl-PL"/>
        </w:rPr>
        <w:t>zamówieniu</w:t>
      </w:r>
      <w:r w:rsidR="00BF0F74" w:rsidRPr="003332B2">
        <w:rPr>
          <w:rFonts w:ascii="Calibri" w:eastAsia="Times New Roman" w:hAnsi="Calibri" w:cs="Calibri"/>
          <w:lang w:eastAsia="pl-PL"/>
        </w:rPr>
        <w:t xml:space="preserve">. </w:t>
      </w:r>
    </w:p>
    <w:p w14:paraId="06F4E3E3" w14:textId="77777777" w:rsidR="003332B2" w:rsidRPr="003332B2" w:rsidRDefault="0043305A" w:rsidP="003332B2">
      <w:pPr>
        <w:pStyle w:val="Akapitzlist"/>
        <w:numPr>
          <w:ilvl w:val="1"/>
          <w:numId w:val="1"/>
        </w:numPr>
        <w:spacing w:after="0" w:line="240" w:lineRule="auto"/>
        <w:jc w:val="both"/>
        <w:rPr>
          <w:rFonts w:ascii="Calibri" w:eastAsia="Times New Roman" w:hAnsi="Calibri" w:cs="Calibri"/>
          <w:lang w:eastAsia="pl-PL"/>
        </w:rPr>
      </w:pPr>
      <w:r w:rsidRPr="003332B2">
        <w:rPr>
          <w:rFonts w:cstheme="minorHAnsi"/>
          <w:color w:val="000000"/>
        </w:rPr>
        <w:t xml:space="preserve">Zamawiający przystąpi do oceny złożonych ofert przy zastosowaniu podanych kryteriów wyłącznie w stosunku do ofert złożonych przez Wykonawców niepodlegających wykluczeniu oraz ofert niepodlegających odrzuceniu. </w:t>
      </w:r>
    </w:p>
    <w:p w14:paraId="6B6471FA" w14:textId="14FB478F" w:rsidR="0043305A" w:rsidRPr="003332B2" w:rsidRDefault="0043305A" w:rsidP="003332B2">
      <w:pPr>
        <w:pStyle w:val="Akapitzlist"/>
        <w:numPr>
          <w:ilvl w:val="1"/>
          <w:numId w:val="1"/>
        </w:numPr>
        <w:spacing w:after="0" w:line="240" w:lineRule="auto"/>
        <w:jc w:val="both"/>
        <w:rPr>
          <w:rFonts w:ascii="Calibri" w:eastAsia="Times New Roman" w:hAnsi="Calibri" w:cs="Calibri"/>
          <w:lang w:eastAsia="pl-PL"/>
        </w:rPr>
      </w:pPr>
      <w:r w:rsidRPr="003332B2">
        <w:rPr>
          <w:rFonts w:cstheme="minorHAnsi"/>
          <w:color w:val="000000"/>
        </w:rPr>
        <w:t>W toku badania i oceny ofert Zamawiający może żądać od Wykonawcy wyjaśnień dotyczących treści złożonej oferty.</w:t>
      </w:r>
    </w:p>
    <w:p w14:paraId="09A67FED" w14:textId="77777777" w:rsidR="003332B2" w:rsidRPr="003332B2" w:rsidRDefault="003332B2" w:rsidP="003332B2">
      <w:pPr>
        <w:pStyle w:val="Akapitzlist"/>
        <w:spacing w:after="0" w:line="240" w:lineRule="auto"/>
        <w:ind w:left="360"/>
        <w:jc w:val="both"/>
        <w:rPr>
          <w:rFonts w:ascii="Calibri" w:eastAsia="Times New Roman" w:hAnsi="Calibri" w:cs="Calibri"/>
          <w:lang w:eastAsia="pl-PL"/>
        </w:rPr>
      </w:pPr>
    </w:p>
    <w:p w14:paraId="7D91C760" w14:textId="77777777" w:rsidR="00666942" w:rsidRDefault="0043305A" w:rsidP="00666942">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Sposób przygotowania oferty:</w:t>
      </w:r>
    </w:p>
    <w:p w14:paraId="339C620D" w14:textId="77777777" w:rsidR="00666942" w:rsidRDefault="00666942" w:rsidP="00666942">
      <w:pPr>
        <w:suppressAutoHyphens/>
        <w:autoSpaceDE w:val="0"/>
        <w:autoSpaceDN w:val="0"/>
        <w:adjustRightInd w:val="0"/>
        <w:spacing w:after="0"/>
        <w:jc w:val="both"/>
        <w:rPr>
          <w:rFonts w:cstheme="minorHAnsi"/>
          <w:b/>
          <w:bCs/>
        </w:rPr>
      </w:pPr>
      <w:r>
        <w:rPr>
          <w:rFonts w:ascii="Calibri" w:eastAsia="Calibri" w:hAnsi="Calibri" w:cs="Times New Roman"/>
          <w:kern w:val="2"/>
          <w14:ligatures w14:val="standardContextual"/>
        </w:rPr>
        <w:t xml:space="preserve">        </w:t>
      </w:r>
      <w:r w:rsidRPr="00666942">
        <w:rPr>
          <w:rFonts w:ascii="Calibri" w:eastAsia="Calibri" w:hAnsi="Calibri" w:cs="Times New Roman"/>
          <w:kern w:val="2"/>
          <w14:ligatures w14:val="standardContextual"/>
        </w:rPr>
        <w:t>Oferta powinna zawierać:</w:t>
      </w:r>
    </w:p>
    <w:p w14:paraId="1C19352A" w14:textId="61EC267D" w:rsidR="00666942" w:rsidRPr="00666942" w:rsidRDefault="00666942" w:rsidP="00666942">
      <w:pPr>
        <w:pStyle w:val="Akapitzlist"/>
        <w:numPr>
          <w:ilvl w:val="4"/>
          <w:numId w:val="1"/>
        </w:numPr>
        <w:suppressAutoHyphens/>
        <w:autoSpaceDE w:val="0"/>
        <w:autoSpaceDN w:val="0"/>
        <w:adjustRightInd w:val="0"/>
        <w:spacing w:after="0"/>
        <w:jc w:val="both"/>
        <w:rPr>
          <w:rFonts w:cstheme="minorHAnsi"/>
          <w:b/>
          <w:bCs/>
        </w:rPr>
      </w:pPr>
      <w:r w:rsidRPr="004407B7">
        <w:rPr>
          <w:rFonts w:ascii="Calibri" w:eastAsia="Calibri" w:hAnsi="Calibri" w:cs="Times New Roman"/>
          <w:kern w:val="2"/>
          <w14:ligatures w14:val="standardContextual"/>
        </w:rPr>
        <w:t>cenę</w:t>
      </w:r>
      <w:r w:rsidRPr="00666942">
        <w:rPr>
          <w:rFonts w:ascii="Calibri" w:eastAsia="Calibri" w:hAnsi="Calibri" w:cs="Times New Roman"/>
          <w:kern w:val="2"/>
          <w14:ligatures w14:val="standardContextual"/>
        </w:rPr>
        <w:t xml:space="preserve"> usługi brutto, netto, która uwzględnia wszystkie składowe zamówienia,</w:t>
      </w:r>
    </w:p>
    <w:p w14:paraId="21D9887F" w14:textId="512280E4" w:rsidR="00666942" w:rsidRDefault="00666942" w:rsidP="00666942">
      <w:pPr>
        <w:pStyle w:val="Akapitzlist"/>
        <w:numPr>
          <w:ilvl w:val="4"/>
          <w:numId w:val="1"/>
        </w:numPr>
        <w:suppressAutoHyphens/>
        <w:autoSpaceDE w:val="0"/>
        <w:autoSpaceDN w:val="0"/>
        <w:adjustRightInd w:val="0"/>
        <w:spacing w:after="0"/>
        <w:jc w:val="both"/>
        <w:rPr>
          <w:rFonts w:ascii="Calibri" w:eastAsia="Calibri" w:hAnsi="Calibri" w:cs="Times New Roman"/>
          <w:kern w:val="2"/>
          <w14:ligatures w14:val="standardContextual"/>
        </w:rPr>
      </w:pPr>
      <w:r w:rsidRPr="00666942">
        <w:rPr>
          <w:rFonts w:ascii="Calibri" w:eastAsia="Calibri" w:hAnsi="Calibri" w:cs="Times New Roman"/>
          <w:kern w:val="2"/>
          <w14:ligatures w14:val="standardContextual"/>
        </w:rPr>
        <w:t>datę sporządzenia oferty, nazwę i adres Oferenta, dane kontaktowe (numer telefonu,</w:t>
      </w:r>
      <w:r>
        <w:rPr>
          <w:rFonts w:ascii="Calibri" w:eastAsia="Calibri" w:hAnsi="Calibri" w:cs="Times New Roman"/>
          <w:kern w:val="2"/>
          <w14:ligatures w14:val="standardContextual"/>
        </w:rPr>
        <w:t xml:space="preserve"> </w:t>
      </w:r>
      <w:r w:rsidRPr="00666942">
        <w:rPr>
          <w:rFonts w:ascii="Calibri" w:eastAsia="Calibri" w:hAnsi="Calibri" w:cs="Times New Roman"/>
          <w:kern w:val="2"/>
          <w14:ligatures w14:val="standardContextual"/>
        </w:rPr>
        <w:t>adres e-mail), być czytelnie podpisane przez Oferenta</w:t>
      </w:r>
      <w:r>
        <w:rPr>
          <w:rFonts w:ascii="Calibri" w:eastAsia="Calibri" w:hAnsi="Calibri" w:cs="Times New Roman"/>
          <w:kern w:val="2"/>
          <w14:ligatures w14:val="standardContextual"/>
        </w:rPr>
        <w:t>,</w:t>
      </w:r>
    </w:p>
    <w:p w14:paraId="02157D34" w14:textId="77777777" w:rsidR="00666942" w:rsidRDefault="00666942" w:rsidP="00666942">
      <w:pPr>
        <w:pStyle w:val="Akapitzlist"/>
        <w:numPr>
          <w:ilvl w:val="4"/>
          <w:numId w:val="1"/>
        </w:numPr>
        <w:suppressAutoHyphens/>
        <w:autoSpaceDE w:val="0"/>
        <w:autoSpaceDN w:val="0"/>
        <w:adjustRightInd w:val="0"/>
        <w:spacing w:after="0"/>
        <w:jc w:val="both"/>
        <w:rPr>
          <w:rFonts w:ascii="Calibri" w:eastAsia="Calibri" w:hAnsi="Calibri" w:cs="Times New Roman"/>
          <w:kern w:val="2"/>
          <w14:ligatures w14:val="standardContextual"/>
        </w:rPr>
      </w:pPr>
      <w:r w:rsidRPr="00666942">
        <w:rPr>
          <w:rFonts w:ascii="Calibri" w:eastAsia="Calibri" w:hAnsi="Calibri" w:cs="Times New Roman"/>
          <w:kern w:val="2"/>
          <w14:ligatures w14:val="standardContextual"/>
        </w:rPr>
        <w:t xml:space="preserve"> W kwocie oferty należy uwzględnić wszelkie koszty obejmujące </w:t>
      </w:r>
      <w:r>
        <w:rPr>
          <w:rFonts w:ascii="Calibri" w:eastAsia="Calibri" w:hAnsi="Calibri" w:cs="Times New Roman"/>
          <w:kern w:val="2"/>
          <w14:ligatures w14:val="standardContextual"/>
        </w:rPr>
        <w:t>realizację zadania,</w:t>
      </w:r>
    </w:p>
    <w:p w14:paraId="1F27A37A" w14:textId="48ACF2A6" w:rsidR="00941E54" w:rsidRPr="00C14113" w:rsidRDefault="00666942" w:rsidP="00C14113">
      <w:pPr>
        <w:pStyle w:val="Akapitzlist"/>
        <w:numPr>
          <w:ilvl w:val="4"/>
          <w:numId w:val="1"/>
        </w:numPr>
        <w:suppressAutoHyphens/>
        <w:autoSpaceDE w:val="0"/>
        <w:autoSpaceDN w:val="0"/>
        <w:adjustRightInd w:val="0"/>
        <w:spacing w:after="0"/>
        <w:jc w:val="both"/>
        <w:rPr>
          <w:rFonts w:ascii="Calibri" w:eastAsia="Calibri" w:hAnsi="Calibri" w:cs="Times New Roman"/>
          <w:kern w:val="2"/>
          <w14:ligatures w14:val="standardContextual"/>
        </w:rPr>
      </w:pPr>
      <w:r w:rsidRPr="00666942">
        <w:rPr>
          <w:rFonts w:ascii="Calibri" w:eastAsia="Calibri" w:hAnsi="Calibri" w:cs="Times New Roman"/>
          <w:kern w:val="2"/>
          <w14:ligatures w14:val="standardContextual"/>
        </w:rPr>
        <w:t>Koszty związane z przygotowaniem i złożeniem oferty ponosi Wykonawca.</w:t>
      </w:r>
    </w:p>
    <w:p w14:paraId="0288FF04" w14:textId="77777777" w:rsidR="00941E54" w:rsidRPr="00265440" w:rsidRDefault="00941E54" w:rsidP="00666942">
      <w:pPr>
        <w:suppressAutoHyphens/>
        <w:autoSpaceDE w:val="0"/>
        <w:autoSpaceDN w:val="0"/>
        <w:adjustRightInd w:val="0"/>
        <w:spacing w:after="0" w:line="276" w:lineRule="auto"/>
        <w:jc w:val="both"/>
        <w:rPr>
          <w:rFonts w:cstheme="minorHAnsi"/>
          <w:b/>
          <w:bCs/>
        </w:rPr>
      </w:pPr>
    </w:p>
    <w:p w14:paraId="13CCD08C"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color w:val="000000"/>
        </w:rPr>
      </w:pPr>
      <w:r w:rsidRPr="00265440">
        <w:rPr>
          <w:rFonts w:cstheme="minorHAnsi"/>
          <w:b/>
          <w:bCs/>
          <w:color w:val="000000"/>
        </w:rPr>
        <w:t>Termin i sposób złożenia oferty:</w:t>
      </w:r>
    </w:p>
    <w:p w14:paraId="33693EB6" w14:textId="1A6EE266" w:rsidR="0043305A" w:rsidRPr="00C70B9A" w:rsidRDefault="0043305A">
      <w:pPr>
        <w:numPr>
          <w:ilvl w:val="1"/>
          <w:numId w:val="1"/>
        </w:numPr>
        <w:suppressAutoHyphens/>
        <w:autoSpaceDE w:val="0"/>
        <w:autoSpaceDN w:val="0"/>
        <w:adjustRightInd w:val="0"/>
        <w:spacing w:after="0" w:line="276" w:lineRule="auto"/>
        <w:ind w:left="993"/>
        <w:jc w:val="both"/>
        <w:rPr>
          <w:rFonts w:cstheme="minorHAnsi"/>
          <w:color w:val="5B9BD5" w:themeColor="accent1"/>
        </w:rPr>
      </w:pPr>
      <w:r w:rsidRPr="00C70B9A">
        <w:rPr>
          <w:rFonts w:cstheme="minorHAnsi"/>
        </w:rPr>
        <w:t xml:space="preserve">Ofertę należy złożyć do </w:t>
      </w:r>
      <w:r w:rsidRPr="003D1098">
        <w:rPr>
          <w:rFonts w:cstheme="minorHAnsi"/>
        </w:rPr>
        <w:t>dnia</w:t>
      </w:r>
      <w:r w:rsidR="00ED5082" w:rsidRPr="003D1098">
        <w:rPr>
          <w:rFonts w:cstheme="minorHAnsi"/>
        </w:rPr>
        <w:t xml:space="preserve"> </w:t>
      </w:r>
      <w:r w:rsidR="00BF0F74">
        <w:rPr>
          <w:rFonts w:cstheme="minorHAnsi"/>
          <w:b/>
          <w:bCs/>
        </w:rPr>
        <w:t>1</w:t>
      </w:r>
      <w:r w:rsidR="00A30900">
        <w:rPr>
          <w:rFonts w:cstheme="minorHAnsi"/>
          <w:b/>
          <w:bCs/>
        </w:rPr>
        <w:t>6</w:t>
      </w:r>
      <w:r w:rsidR="00666942">
        <w:rPr>
          <w:rFonts w:cstheme="minorHAnsi"/>
          <w:b/>
          <w:bCs/>
        </w:rPr>
        <w:t xml:space="preserve"> kwietnia</w:t>
      </w:r>
      <w:r w:rsidR="00941E54">
        <w:rPr>
          <w:rFonts w:cstheme="minorHAnsi"/>
          <w:b/>
          <w:bCs/>
        </w:rPr>
        <w:t xml:space="preserve"> </w:t>
      </w:r>
      <w:r w:rsidR="00EF0539" w:rsidRPr="003D1098">
        <w:rPr>
          <w:rFonts w:cstheme="minorHAnsi"/>
          <w:b/>
          <w:bCs/>
        </w:rPr>
        <w:t>202</w:t>
      </w:r>
      <w:r w:rsidR="00941E54">
        <w:rPr>
          <w:rFonts w:cstheme="minorHAnsi"/>
          <w:b/>
          <w:bCs/>
        </w:rPr>
        <w:t xml:space="preserve">6 </w:t>
      </w:r>
      <w:r w:rsidRPr="003D1098">
        <w:rPr>
          <w:rFonts w:cstheme="minorHAnsi"/>
          <w:b/>
          <w:bCs/>
        </w:rPr>
        <w:t>roku do godz.</w:t>
      </w:r>
      <w:r w:rsidR="00ED5082" w:rsidRPr="003D1098">
        <w:rPr>
          <w:rFonts w:cstheme="minorHAnsi"/>
          <w:b/>
          <w:bCs/>
        </w:rPr>
        <w:t xml:space="preserve"> 1</w:t>
      </w:r>
      <w:r w:rsidR="00941E54">
        <w:rPr>
          <w:rFonts w:cstheme="minorHAnsi"/>
          <w:b/>
          <w:bCs/>
        </w:rPr>
        <w:t>1:00</w:t>
      </w:r>
      <w:r w:rsidR="00820C7F">
        <w:rPr>
          <w:rFonts w:cstheme="minorHAnsi"/>
          <w:b/>
          <w:bCs/>
        </w:rPr>
        <w:t xml:space="preserve"> </w:t>
      </w:r>
      <w:r w:rsidRPr="003D1098">
        <w:rPr>
          <w:rFonts w:cstheme="minorHAnsi"/>
        </w:rPr>
        <w:t>(decyduje</w:t>
      </w:r>
      <w:r w:rsidRPr="00C70B9A">
        <w:rPr>
          <w:rFonts w:cstheme="minorHAnsi"/>
        </w:rPr>
        <w:t xml:space="preserve"> data wpływu</w:t>
      </w:r>
      <w:r w:rsidRPr="00C70B9A">
        <w:rPr>
          <w:rFonts w:cstheme="minorHAnsi"/>
          <w:color w:val="5B9BD5" w:themeColor="accent1"/>
        </w:rPr>
        <w:t xml:space="preserve"> </w:t>
      </w:r>
      <w:r w:rsidRPr="00C70B9A">
        <w:rPr>
          <w:rFonts w:cstheme="minorHAnsi"/>
        </w:rPr>
        <w:t>oferty poprzez Bazę Konkurencyjności).</w:t>
      </w:r>
    </w:p>
    <w:p w14:paraId="67979A44" w14:textId="0DFDD3AC" w:rsidR="0043305A" w:rsidRPr="00C70B9A" w:rsidRDefault="0043305A">
      <w:pPr>
        <w:numPr>
          <w:ilvl w:val="1"/>
          <w:numId w:val="1"/>
        </w:numPr>
        <w:suppressAutoHyphens/>
        <w:autoSpaceDE w:val="0"/>
        <w:autoSpaceDN w:val="0"/>
        <w:adjustRightInd w:val="0"/>
        <w:spacing w:after="0" w:line="276" w:lineRule="auto"/>
        <w:ind w:left="993"/>
        <w:jc w:val="both"/>
        <w:rPr>
          <w:rFonts w:cstheme="minorHAnsi"/>
        </w:rPr>
      </w:pPr>
      <w:r w:rsidRPr="00C70B9A">
        <w:rPr>
          <w:rFonts w:cstheme="minorHAnsi"/>
        </w:rPr>
        <w:t>Ofertę należy złożyć na załączonym do ogłoszenia formularzu ofertowym (</w:t>
      </w:r>
      <w:r w:rsidRPr="00C70B9A">
        <w:rPr>
          <w:rFonts w:cstheme="minorHAnsi"/>
          <w:i/>
          <w:iCs/>
        </w:rPr>
        <w:t xml:space="preserve">Załącznik Nr </w:t>
      </w:r>
      <w:r w:rsidR="00666942">
        <w:rPr>
          <w:rFonts w:cstheme="minorHAnsi"/>
          <w:i/>
          <w:iCs/>
        </w:rPr>
        <w:t>2</w:t>
      </w:r>
      <w:r w:rsidRPr="00C70B9A">
        <w:rPr>
          <w:rFonts w:cstheme="minorHAnsi"/>
        </w:rPr>
        <w:t>).</w:t>
      </w:r>
    </w:p>
    <w:p w14:paraId="3E060DDA" w14:textId="77777777" w:rsidR="0043305A" w:rsidRPr="003332B2" w:rsidRDefault="0043305A">
      <w:pPr>
        <w:numPr>
          <w:ilvl w:val="1"/>
          <w:numId w:val="1"/>
        </w:numPr>
        <w:suppressAutoHyphens/>
        <w:autoSpaceDE w:val="0"/>
        <w:autoSpaceDN w:val="0"/>
        <w:adjustRightInd w:val="0"/>
        <w:spacing w:after="0" w:line="276" w:lineRule="auto"/>
        <w:ind w:left="993"/>
        <w:jc w:val="both"/>
        <w:rPr>
          <w:rFonts w:cstheme="minorHAnsi"/>
        </w:rPr>
      </w:pPr>
      <w:r w:rsidRPr="003332B2">
        <w:rPr>
          <w:rFonts w:cstheme="minorHAnsi"/>
        </w:rPr>
        <w:t>Do formularza ofertowego należy załączyć:</w:t>
      </w:r>
    </w:p>
    <w:p w14:paraId="094E344C" w14:textId="7A6D2378" w:rsidR="0043305A" w:rsidRPr="003332B2" w:rsidRDefault="0043305A">
      <w:pPr>
        <w:numPr>
          <w:ilvl w:val="2"/>
          <w:numId w:val="1"/>
        </w:numPr>
        <w:suppressAutoHyphens/>
        <w:autoSpaceDE w:val="0"/>
        <w:autoSpaceDN w:val="0"/>
        <w:adjustRightInd w:val="0"/>
        <w:spacing w:after="0" w:line="276" w:lineRule="auto"/>
        <w:ind w:left="1418"/>
        <w:jc w:val="both"/>
        <w:rPr>
          <w:rFonts w:cstheme="minorHAnsi"/>
        </w:rPr>
      </w:pPr>
      <w:r w:rsidRPr="003332B2">
        <w:rPr>
          <w:rFonts w:cstheme="minorHAnsi"/>
        </w:rPr>
        <w:t>Oświadczenie Wykonawcy (</w:t>
      </w:r>
      <w:r w:rsidRPr="003332B2">
        <w:rPr>
          <w:rFonts w:cstheme="minorHAnsi"/>
          <w:i/>
          <w:iCs/>
        </w:rPr>
        <w:t xml:space="preserve">wg Załącznika Nr </w:t>
      </w:r>
      <w:r w:rsidR="00666942" w:rsidRPr="003332B2">
        <w:rPr>
          <w:rFonts w:cstheme="minorHAnsi"/>
          <w:i/>
          <w:iCs/>
        </w:rPr>
        <w:t>3</w:t>
      </w:r>
      <w:r w:rsidRPr="003332B2">
        <w:rPr>
          <w:rFonts w:cstheme="minorHAnsi"/>
        </w:rPr>
        <w:t>),</w:t>
      </w:r>
    </w:p>
    <w:p w14:paraId="183901C2" w14:textId="600C1CE2" w:rsidR="0043305A" w:rsidRPr="003332B2" w:rsidRDefault="0043305A">
      <w:pPr>
        <w:numPr>
          <w:ilvl w:val="2"/>
          <w:numId w:val="1"/>
        </w:numPr>
        <w:suppressAutoHyphens/>
        <w:autoSpaceDE w:val="0"/>
        <w:autoSpaceDN w:val="0"/>
        <w:adjustRightInd w:val="0"/>
        <w:spacing w:after="0" w:line="276" w:lineRule="auto"/>
        <w:ind w:left="1418"/>
        <w:jc w:val="both"/>
        <w:rPr>
          <w:rFonts w:cstheme="minorHAnsi"/>
          <w:color w:val="000000"/>
        </w:rPr>
      </w:pPr>
      <w:r w:rsidRPr="003332B2">
        <w:rPr>
          <w:rFonts w:cstheme="minorHAnsi"/>
          <w:color w:val="000000"/>
        </w:rPr>
        <w:t xml:space="preserve">Wykaz </w:t>
      </w:r>
      <w:r w:rsidR="002A073A" w:rsidRPr="003332B2">
        <w:rPr>
          <w:rFonts w:cstheme="minorHAnsi"/>
          <w:color w:val="000000"/>
        </w:rPr>
        <w:t xml:space="preserve">wykonanych robót </w:t>
      </w:r>
      <w:r w:rsidRPr="003332B2">
        <w:rPr>
          <w:rFonts w:cstheme="minorHAnsi"/>
          <w:color w:val="000000"/>
        </w:rPr>
        <w:t>(</w:t>
      </w:r>
      <w:r w:rsidRPr="003332B2">
        <w:rPr>
          <w:rFonts w:cstheme="minorHAnsi"/>
          <w:i/>
          <w:iCs/>
          <w:color w:val="000000"/>
        </w:rPr>
        <w:t xml:space="preserve">wg Załącznika Nr </w:t>
      </w:r>
      <w:r w:rsidR="00666942" w:rsidRPr="003332B2">
        <w:rPr>
          <w:rFonts w:cstheme="minorHAnsi"/>
          <w:i/>
          <w:iCs/>
          <w:color w:val="000000"/>
        </w:rPr>
        <w:t>4</w:t>
      </w:r>
      <w:r w:rsidRPr="003332B2">
        <w:rPr>
          <w:rFonts w:cstheme="minorHAnsi"/>
          <w:i/>
          <w:iCs/>
          <w:color w:val="000000"/>
        </w:rPr>
        <w:t>)</w:t>
      </w:r>
      <w:r w:rsidRPr="003332B2">
        <w:rPr>
          <w:rFonts w:cstheme="minorHAnsi"/>
          <w:color w:val="000000"/>
        </w:rPr>
        <w:t>.</w:t>
      </w:r>
    </w:p>
    <w:p w14:paraId="5E052127"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Ofertę wraz z niezbędnymi załącznikami należy przekazać w wersji elektronicznej za pośrednictwem aplikacji BK2021 - Bazy Konkurencyjności (</w:t>
      </w:r>
      <w:hyperlink r:id="rId7" w:history="1">
        <w:r w:rsidRPr="00265440">
          <w:rPr>
            <w:rStyle w:val="Hipercze"/>
            <w:rFonts w:cstheme="minorHAnsi"/>
          </w:rPr>
          <w:t>https://bazakonkurencyjnosci.funduszeeuropejskie.gov.pl/</w:t>
        </w:r>
      </w:hyperlink>
      <w:r w:rsidRPr="00265440">
        <w:rPr>
          <w:rFonts w:cstheme="minorHAnsi"/>
        </w:rPr>
        <w:t xml:space="preserve">). </w:t>
      </w:r>
    </w:p>
    <w:p w14:paraId="05D5BF6C"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 xml:space="preserve">Oferty, które wpłyną po wskazanym terminie i godzinie zostaną odrzucone bez rozpatrywania i nie będą podlegać ocenie. </w:t>
      </w:r>
    </w:p>
    <w:p w14:paraId="741D3513" w14:textId="01380F4A"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Wszelkie dokumenty muszą być podpisane przez Wykonawcę – osobę lub osoby uprawnione do składania oświadczeń woli w imieniu Wykonawcy</w:t>
      </w:r>
      <w:r w:rsidR="00666942">
        <w:rPr>
          <w:rFonts w:cstheme="minorHAnsi"/>
        </w:rPr>
        <w:t>. W razie przesłania skanu oferty i załączników w formie PDF, bez podpisu elektronicznego, konieczne jest podpisanie oferty i załączników przy podpisaniu umowy.</w:t>
      </w:r>
    </w:p>
    <w:p w14:paraId="1F8A0580"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Wykonawca przed upływem terminu składania ofert może zmienić lub wymienić swoją ofertę.</w:t>
      </w:r>
    </w:p>
    <w:p w14:paraId="0D01D30C" w14:textId="77777777" w:rsidR="0043305A" w:rsidRPr="00265440" w:rsidRDefault="0043305A">
      <w:pPr>
        <w:numPr>
          <w:ilvl w:val="1"/>
          <w:numId w:val="1"/>
        </w:numPr>
        <w:suppressAutoHyphens/>
        <w:autoSpaceDE w:val="0"/>
        <w:autoSpaceDN w:val="0"/>
        <w:adjustRightInd w:val="0"/>
        <w:spacing w:line="276" w:lineRule="auto"/>
        <w:ind w:left="993"/>
        <w:jc w:val="both"/>
        <w:rPr>
          <w:rFonts w:cstheme="minorHAnsi"/>
        </w:rPr>
      </w:pPr>
      <w:r w:rsidRPr="00265440">
        <w:rPr>
          <w:rFonts w:cstheme="minorHAnsi"/>
        </w:rPr>
        <w:t xml:space="preserve">Wykonawca nie może wycofać oferty ani wprowadzić jakichkolwiek zmian w jej treści po upływie terminu składania ofert. </w:t>
      </w:r>
    </w:p>
    <w:p w14:paraId="1A0A3B25"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Termin i miejsce wyboru najkorzystniejszej oferty:</w:t>
      </w:r>
    </w:p>
    <w:p w14:paraId="158BAE5F" w14:textId="2BDBF40D" w:rsidR="0043305A" w:rsidRPr="003332B2" w:rsidRDefault="0043305A">
      <w:pPr>
        <w:numPr>
          <w:ilvl w:val="1"/>
          <w:numId w:val="1"/>
        </w:numPr>
        <w:suppressAutoHyphens/>
        <w:autoSpaceDE w:val="0"/>
        <w:autoSpaceDN w:val="0"/>
        <w:adjustRightInd w:val="0"/>
        <w:spacing w:after="0" w:line="276" w:lineRule="auto"/>
        <w:ind w:left="993"/>
        <w:jc w:val="both"/>
        <w:rPr>
          <w:rFonts w:cstheme="minorHAnsi"/>
          <w:color w:val="5B9BD5" w:themeColor="accent1"/>
        </w:rPr>
      </w:pPr>
      <w:r w:rsidRPr="00C70B9A">
        <w:rPr>
          <w:rFonts w:cstheme="minorHAnsi"/>
        </w:rPr>
        <w:t xml:space="preserve">Prawdopodobny </w:t>
      </w:r>
      <w:r w:rsidRPr="003332B2">
        <w:rPr>
          <w:rFonts w:cstheme="minorHAnsi"/>
        </w:rPr>
        <w:t>termin wyboru oferty i ogłoszenia wyników nastąpi do 14 dni od upływ</w:t>
      </w:r>
      <w:r w:rsidR="00ED44AA" w:rsidRPr="003332B2">
        <w:rPr>
          <w:rFonts w:cstheme="minorHAnsi"/>
        </w:rPr>
        <w:t>u</w:t>
      </w:r>
      <w:r w:rsidRPr="003332B2">
        <w:rPr>
          <w:rFonts w:cstheme="minorHAnsi"/>
        </w:rPr>
        <w:t xml:space="preserve"> terminu składania ofert, tj. </w:t>
      </w:r>
      <w:r w:rsidRPr="003332B2">
        <w:rPr>
          <w:rFonts w:cstheme="minorHAnsi"/>
          <w:b/>
          <w:bCs/>
        </w:rPr>
        <w:t>do dnia</w:t>
      </w:r>
      <w:r w:rsidR="00ED5082" w:rsidRPr="003332B2">
        <w:rPr>
          <w:rFonts w:cstheme="minorHAnsi"/>
          <w:b/>
          <w:bCs/>
        </w:rPr>
        <w:t xml:space="preserve"> </w:t>
      </w:r>
      <w:r w:rsidR="00A30900">
        <w:rPr>
          <w:rFonts w:cstheme="minorHAnsi"/>
          <w:b/>
          <w:bCs/>
        </w:rPr>
        <w:t>30</w:t>
      </w:r>
      <w:r w:rsidR="00666942" w:rsidRPr="003332B2">
        <w:rPr>
          <w:rFonts w:cstheme="minorHAnsi"/>
          <w:b/>
          <w:bCs/>
        </w:rPr>
        <w:t xml:space="preserve"> kwietnia</w:t>
      </w:r>
      <w:r w:rsidR="00EF0539" w:rsidRPr="003332B2">
        <w:rPr>
          <w:rFonts w:cstheme="minorHAnsi"/>
          <w:b/>
          <w:bCs/>
        </w:rPr>
        <w:t xml:space="preserve"> 202</w:t>
      </w:r>
      <w:r w:rsidR="00941E54" w:rsidRPr="003332B2">
        <w:rPr>
          <w:rFonts w:cstheme="minorHAnsi"/>
          <w:b/>
          <w:bCs/>
        </w:rPr>
        <w:t>6</w:t>
      </w:r>
      <w:r w:rsidRPr="003332B2">
        <w:rPr>
          <w:rFonts w:cstheme="minorHAnsi"/>
          <w:b/>
          <w:bCs/>
        </w:rPr>
        <w:t xml:space="preserve"> r</w:t>
      </w:r>
      <w:r w:rsidRPr="003332B2">
        <w:rPr>
          <w:rFonts w:cstheme="minorHAnsi"/>
        </w:rPr>
        <w:t>.</w:t>
      </w:r>
      <w:r w:rsidRPr="003332B2">
        <w:rPr>
          <w:rFonts w:cstheme="minorHAnsi"/>
          <w:color w:val="5B9BD5" w:themeColor="accent1"/>
        </w:rPr>
        <w:t xml:space="preserve"> </w:t>
      </w:r>
    </w:p>
    <w:p w14:paraId="2AAD2145" w14:textId="77777777" w:rsidR="0043305A" w:rsidRPr="003332B2" w:rsidRDefault="0043305A">
      <w:pPr>
        <w:numPr>
          <w:ilvl w:val="1"/>
          <w:numId w:val="1"/>
        </w:numPr>
        <w:suppressAutoHyphens/>
        <w:autoSpaceDE w:val="0"/>
        <w:autoSpaceDN w:val="0"/>
        <w:adjustRightInd w:val="0"/>
        <w:spacing w:after="0" w:line="276" w:lineRule="auto"/>
        <w:ind w:left="993"/>
        <w:jc w:val="both"/>
        <w:rPr>
          <w:rFonts w:cstheme="minorHAnsi"/>
        </w:rPr>
      </w:pPr>
      <w:r w:rsidRPr="003332B2">
        <w:rPr>
          <w:rFonts w:cstheme="minorHAnsi"/>
        </w:rPr>
        <w:t>W uzasadnionych przypadkach, Zamawiający może przedłużyć termin wyboru najkorzystniejszej oferty, o czym poinformuje Wykonawców oraz zamieści informacje na portalu Baza Konkurencyjności.</w:t>
      </w:r>
    </w:p>
    <w:p w14:paraId="4EE214BB"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3332B2">
        <w:rPr>
          <w:rFonts w:cstheme="minorHAnsi"/>
        </w:rPr>
        <w:t>Informacje o wynikach postępowania i wyborze Wykonawcy - Zamawiający zamieści na portalu Baza Konkurencyjności</w:t>
      </w:r>
      <w:r w:rsidRPr="00265440">
        <w:rPr>
          <w:rFonts w:cstheme="minorHAnsi"/>
        </w:rPr>
        <w:t xml:space="preserve">. </w:t>
      </w:r>
    </w:p>
    <w:p w14:paraId="52421A68"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Zamawiający wymaga od Wykonawcy, którego oferta okaże się najkorzystniejsza, aby zawarł z nim umowę na wykonanie zamówienia według wzoru zaproponowanego przez Zamawiającego, w miejscu i czasie wskazanym przez Zamawiającego.</w:t>
      </w:r>
    </w:p>
    <w:p w14:paraId="4CFBE4C4" w14:textId="77777777" w:rsidR="0043305A" w:rsidRPr="00265440" w:rsidRDefault="0043305A">
      <w:pPr>
        <w:numPr>
          <w:ilvl w:val="1"/>
          <w:numId w:val="1"/>
        </w:numPr>
        <w:suppressAutoHyphens/>
        <w:autoSpaceDE w:val="0"/>
        <w:autoSpaceDN w:val="0"/>
        <w:adjustRightInd w:val="0"/>
        <w:spacing w:line="276" w:lineRule="auto"/>
        <w:ind w:left="993"/>
        <w:jc w:val="both"/>
        <w:rPr>
          <w:rFonts w:cstheme="minorHAnsi"/>
        </w:rPr>
      </w:pPr>
      <w:r w:rsidRPr="00265440">
        <w:rPr>
          <w:rFonts w:cstheme="minorHAnsi"/>
        </w:rPr>
        <w:t xml:space="preserve">Wszelkie niezbędne informacje wymagane do zawarcia w umowy, Wykonawca zobowiązany jest podać przed podpisaniem umowy. </w:t>
      </w:r>
    </w:p>
    <w:p w14:paraId="76841D00"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Płatność za wykonanie usługi:</w:t>
      </w:r>
    </w:p>
    <w:p w14:paraId="4559751F" w14:textId="3B48FB26" w:rsidR="0043305A" w:rsidRPr="00A35919" w:rsidRDefault="0043305A" w:rsidP="0043305A">
      <w:pPr>
        <w:spacing w:after="0" w:line="276" w:lineRule="auto"/>
        <w:ind w:left="426"/>
        <w:jc w:val="both"/>
        <w:rPr>
          <w:rFonts w:cstheme="minorHAnsi"/>
        </w:rPr>
      </w:pPr>
      <w:r w:rsidRPr="00265440">
        <w:rPr>
          <w:rFonts w:cstheme="minorHAnsi"/>
        </w:rPr>
        <w:lastRenderedPageBreak/>
        <w:t xml:space="preserve">Płatnikiem za zamówienie będzie Powiatowe Centrum Pomocy Rodzinie w </w:t>
      </w:r>
      <w:r w:rsidR="00290AAD" w:rsidRPr="00265440">
        <w:rPr>
          <w:rFonts w:cstheme="minorHAnsi"/>
        </w:rPr>
        <w:t>Szamotułach</w:t>
      </w:r>
      <w:r w:rsidRPr="00265440">
        <w:rPr>
          <w:rFonts w:cstheme="minorHAnsi"/>
        </w:rPr>
        <w:t xml:space="preserve"> wobec tego faktura winna być wystawiona </w:t>
      </w:r>
      <w:r w:rsidRPr="00A35919">
        <w:rPr>
          <w:rFonts w:cstheme="minorHAnsi"/>
        </w:rPr>
        <w:t xml:space="preserve">na podmiot: </w:t>
      </w:r>
    </w:p>
    <w:p w14:paraId="13EF044D" w14:textId="1F93C60B" w:rsidR="0043305A" w:rsidRPr="00265440" w:rsidRDefault="0043305A" w:rsidP="0043305A">
      <w:pPr>
        <w:spacing w:after="0" w:line="276" w:lineRule="auto"/>
        <w:ind w:left="426" w:firstLine="294"/>
        <w:jc w:val="both"/>
        <w:rPr>
          <w:rFonts w:cstheme="minorHAnsi"/>
        </w:rPr>
      </w:pPr>
      <w:r w:rsidRPr="00A35919">
        <w:rPr>
          <w:rFonts w:cstheme="minorHAnsi"/>
          <w:b/>
          <w:bCs/>
        </w:rPr>
        <w:t>Nabywca</w:t>
      </w:r>
      <w:r w:rsidRPr="00A35919">
        <w:rPr>
          <w:rFonts w:cstheme="minorHAnsi"/>
        </w:rPr>
        <w:t xml:space="preserve">: Powiat </w:t>
      </w:r>
      <w:r w:rsidR="00290AAD" w:rsidRPr="00A35919">
        <w:rPr>
          <w:rFonts w:cstheme="minorHAnsi"/>
        </w:rPr>
        <w:t>Szamotulski</w:t>
      </w:r>
      <w:r w:rsidRPr="00A35919">
        <w:rPr>
          <w:rFonts w:cstheme="minorHAnsi"/>
        </w:rPr>
        <w:t xml:space="preserve"> ul. </w:t>
      </w:r>
      <w:r w:rsidR="00A35919" w:rsidRPr="00A35919">
        <w:rPr>
          <w:rFonts w:cstheme="minorHAnsi"/>
        </w:rPr>
        <w:t>Wojska Polskiego 4, 64-500 Szamotuły</w:t>
      </w:r>
    </w:p>
    <w:p w14:paraId="5384AFE0" w14:textId="374924E1" w:rsidR="0043305A" w:rsidRPr="00265440" w:rsidRDefault="0043305A" w:rsidP="0043305A">
      <w:pPr>
        <w:spacing w:line="276" w:lineRule="auto"/>
        <w:ind w:left="720"/>
        <w:jc w:val="both"/>
        <w:rPr>
          <w:rFonts w:cstheme="minorHAnsi"/>
        </w:rPr>
      </w:pPr>
      <w:r w:rsidRPr="00265440">
        <w:rPr>
          <w:rFonts w:cstheme="minorHAnsi"/>
          <w:b/>
          <w:bCs/>
        </w:rPr>
        <w:t>Odbiorca</w:t>
      </w:r>
      <w:r w:rsidRPr="00265440">
        <w:rPr>
          <w:rFonts w:cstheme="minorHAnsi"/>
        </w:rPr>
        <w:t xml:space="preserve"> (płatnik): Powiatowe Centrum Pomocy </w:t>
      </w:r>
      <w:r w:rsidR="00290AAD" w:rsidRPr="00265440">
        <w:rPr>
          <w:rFonts w:cstheme="minorHAnsi"/>
        </w:rPr>
        <w:t>Szamotułach</w:t>
      </w:r>
      <w:r w:rsidRPr="00265440">
        <w:rPr>
          <w:rFonts w:cstheme="minorHAnsi"/>
        </w:rPr>
        <w:t>, ul.</w:t>
      </w:r>
      <w:r w:rsidR="00290AAD" w:rsidRPr="00265440">
        <w:rPr>
          <w:rFonts w:cstheme="minorHAnsi"/>
        </w:rPr>
        <w:t xml:space="preserve"> Wojska Polskiego</w:t>
      </w:r>
      <w:r w:rsidRPr="00265440">
        <w:rPr>
          <w:rFonts w:cstheme="minorHAnsi"/>
        </w:rPr>
        <w:t xml:space="preserve"> 1, </w:t>
      </w:r>
      <w:r w:rsidRPr="00265440">
        <w:rPr>
          <w:rFonts w:cstheme="minorHAnsi"/>
        </w:rPr>
        <w:br/>
        <w:t>6</w:t>
      </w:r>
      <w:r w:rsidR="00290AAD" w:rsidRPr="00265440">
        <w:rPr>
          <w:rFonts w:cstheme="minorHAnsi"/>
        </w:rPr>
        <w:t>4-500 Szamotuły</w:t>
      </w:r>
      <w:r w:rsidRPr="00265440">
        <w:rPr>
          <w:rFonts w:cstheme="minorHAnsi"/>
        </w:rPr>
        <w:t xml:space="preserve">, NIP: </w:t>
      </w:r>
      <w:r w:rsidR="00290AAD" w:rsidRPr="00265440">
        <w:rPr>
          <w:rFonts w:cstheme="minorHAnsi"/>
        </w:rPr>
        <w:t xml:space="preserve">787-18-17-601. </w:t>
      </w:r>
    </w:p>
    <w:p w14:paraId="245BFD2B"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color w:val="000000"/>
        </w:rPr>
      </w:pPr>
      <w:r w:rsidRPr="00265440">
        <w:rPr>
          <w:rFonts w:cstheme="minorHAnsi"/>
          <w:b/>
          <w:bCs/>
          <w:color w:val="000000"/>
        </w:rPr>
        <w:t>Wykluczenia Wykonawcy:</w:t>
      </w:r>
    </w:p>
    <w:p w14:paraId="780C1776" w14:textId="77777777" w:rsidR="0043305A" w:rsidRPr="00265440" w:rsidRDefault="0043305A" w:rsidP="0043305A">
      <w:pPr>
        <w:spacing w:after="0" w:line="276" w:lineRule="auto"/>
        <w:ind w:firstLine="426"/>
        <w:jc w:val="both"/>
        <w:rPr>
          <w:rFonts w:cstheme="minorHAnsi"/>
          <w:color w:val="000000"/>
        </w:rPr>
      </w:pPr>
      <w:bookmarkStart w:id="0" w:name="_Hlk156390785"/>
      <w:r w:rsidRPr="00265440">
        <w:rPr>
          <w:rFonts w:cstheme="minorHAnsi"/>
          <w:color w:val="000000"/>
        </w:rPr>
        <w:t>Z postępowania wykluczeni będą Wykonawcy:</w:t>
      </w:r>
    </w:p>
    <w:p w14:paraId="02ECF698" w14:textId="77777777" w:rsidR="0043305A" w:rsidRPr="00265440" w:rsidRDefault="0043305A">
      <w:pPr>
        <w:numPr>
          <w:ilvl w:val="0"/>
          <w:numId w:val="4"/>
        </w:numPr>
        <w:suppressAutoHyphens/>
        <w:autoSpaceDE w:val="0"/>
        <w:autoSpaceDN w:val="0"/>
        <w:adjustRightInd w:val="0"/>
        <w:spacing w:after="0" w:line="276" w:lineRule="auto"/>
        <w:ind w:left="851"/>
        <w:jc w:val="both"/>
        <w:rPr>
          <w:rFonts w:cstheme="minorHAnsi"/>
          <w:color w:val="000000"/>
        </w:rPr>
      </w:pPr>
      <w:r w:rsidRPr="00265440">
        <w:rPr>
          <w:rFonts w:cstheme="minorHAnsi"/>
          <w:color w:val="5B9BD5" w:themeColor="accent1"/>
        </w:rPr>
        <w:t xml:space="preserve"> </w:t>
      </w:r>
      <w:r w:rsidRPr="00265440">
        <w:rPr>
          <w:rFonts w:cstheme="minorHAnsi"/>
          <w:color w:val="000000"/>
        </w:rPr>
        <w:t>którzy, znajdują się w sytuacji ekonomicznej i finansowej mogącej budzić poważne wątpliwości co do możliwości prawidłowego wykonania usługi</w:t>
      </w:r>
      <w:bookmarkEnd w:id="0"/>
      <w:r w:rsidRPr="00265440">
        <w:rPr>
          <w:rFonts w:cstheme="minorHAnsi"/>
          <w:color w:val="000000"/>
        </w:rPr>
        <w:t>;</w:t>
      </w:r>
    </w:p>
    <w:p w14:paraId="57BCC7E9" w14:textId="77777777" w:rsidR="0043305A" w:rsidRPr="00265440" w:rsidRDefault="0043305A">
      <w:pPr>
        <w:numPr>
          <w:ilvl w:val="0"/>
          <w:numId w:val="4"/>
        </w:numPr>
        <w:suppressAutoHyphens/>
        <w:autoSpaceDE w:val="0"/>
        <w:autoSpaceDN w:val="0"/>
        <w:adjustRightInd w:val="0"/>
        <w:spacing w:after="0" w:line="276" w:lineRule="auto"/>
        <w:ind w:left="851"/>
        <w:jc w:val="both"/>
        <w:rPr>
          <w:rFonts w:eastAsia="Times New Roman" w:cstheme="minorHAnsi"/>
        </w:rPr>
      </w:pPr>
      <w:r w:rsidRPr="00265440">
        <w:rPr>
          <w:rFonts w:cstheme="minorHAnsi"/>
          <w:color w:val="000000"/>
        </w:rPr>
        <w:t xml:space="preserve"> którzy, </w:t>
      </w:r>
      <w:r w:rsidRPr="00265440">
        <w:rPr>
          <w:rFonts w:eastAsia="Times New Roman" w:cstheme="minorHAnsi"/>
        </w:rPr>
        <w:t>powiązani są z Zamawiającym osobowo lub kapitałowo. Poprzez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14:paraId="004E1350" w14:textId="77777777" w:rsidR="0043305A" w:rsidRPr="00265440" w:rsidRDefault="0043305A">
      <w:pPr>
        <w:numPr>
          <w:ilvl w:val="1"/>
          <w:numId w:val="4"/>
        </w:numPr>
        <w:suppressAutoHyphens/>
        <w:autoSpaceDE w:val="0"/>
        <w:autoSpaceDN w:val="0"/>
        <w:adjustRightInd w:val="0"/>
        <w:spacing w:after="0" w:line="276" w:lineRule="auto"/>
        <w:ind w:left="1276" w:hanging="283"/>
        <w:jc w:val="both"/>
        <w:rPr>
          <w:rFonts w:eastAsia="Times New Roman" w:cstheme="minorHAnsi"/>
        </w:rPr>
      </w:pPr>
      <w:r w:rsidRPr="00265440">
        <w:rPr>
          <w:rFonts w:eastAsia="Times New Roman" w:cstheme="minorHAnsi"/>
        </w:rPr>
        <w:t>uczestniczeniu w spółce jako wspólnik spółki cywilnej lub spółki osobowej,</w:t>
      </w:r>
    </w:p>
    <w:p w14:paraId="4E478A20" w14:textId="77777777" w:rsidR="0043305A" w:rsidRPr="00265440" w:rsidRDefault="0043305A">
      <w:pPr>
        <w:numPr>
          <w:ilvl w:val="1"/>
          <w:numId w:val="4"/>
        </w:numPr>
        <w:suppressAutoHyphens/>
        <w:autoSpaceDE w:val="0"/>
        <w:autoSpaceDN w:val="0"/>
        <w:adjustRightInd w:val="0"/>
        <w:spacing w:after="0" w:line="276" w:lineRule="auto"/>
        <w:ind w:left="1276" w:hanging="283"/>
        <w:jc w:val="both"/>
        <w:rPr>
          <w:rFonts w:eastAsia="Times New Roman" w:cstheme="minorHAnsi"/>
        </w:rPr>
      </w:pPr>
      <w:r w:rsidRPr="00265440">
        <w:rPr>
          <w:rFonts w:eastAsia="Times New Roman" w:cstheme="minorHAnsi"/>
        </w:rPr>
        <w:t>posiadaniu co najmniej 10% udziałów lub akcji, o ile niższy próg nie wynika z przepisów prawa lub nie został określony przez IZ PO,</w:t>
      </w:r>
    </w:p>
    <w:p w14:paraId="298AD1F5" w14:textId="77777777" w:rsidR="0043305A" w:rsidRPr="00265440" w:rsidRDefault="0043305A">
      <w:pPr>
        <w:numPr>
          <w:ilvl w:val="1"/>
          <w:numId w:val="4"/>
        </w:numPr>
        <w:suppressAutoHyphens/>
        <w:autoSpaceDE w:val="0"/>
        <w:autoSpaceDN w:val="0"/>
        <w:adjustRightInd w:val="0"/>
        <w:spacing w:after="0" w:line="276" w:lineRule="auto"/>
        <w:ind w:left="1276" w:hanging="283"/>
        <w:jc w:val="both"/>
        <w:rPr>
          <w:rFonts w:eastAsia="Times New Roman" w:cstheme="minorHAnsi"/>
        </w:rPr>
      </w:pPr>
      <w:r w:rsidRPr="00265440">
        <w:rPr>
          <w:rFonts w:eastAsia="Times New Roman" w:cstheme="minorHAnsi"/>
        </w:rPr>
        <w:t>pełnieniu funkcji członka organu nadzorczego lub zarządzającego, prokurenta, pełnomocnika,</w:t>
      </w:r>
    </w:p>
    <w:p w14:paraId="4DA56E2F" w14:textId="77777777" w:rsidR="0043305A" w:rsidRPr="00265440" w:rsidRDefault="0043305A">
      <w:pPr>
        <w:numPr>
          <w:ilvl w:val="1"/>
          <w:numId w:val="4"/>
        </w:numPr>
        <w:suppressAutoHyphens/>
        <w:autoSpaceDE w:val="0"/>
        <w:autoSpaceDN w:val="0"/>
        <w:adjustRightInd w:val="0"/>
        <w:spacing w:after="0" w:line="276" w:lineRule="auto"/>
        <w:ind w:left="1276" w:hanging="283"/>
        <w:jc w:val="both"/>
        <w:rPr>
          <w:rFonts w:eastAsia="Times New Roman" w:cstheme="minorHAnsi"/>
        </w:rPr>
      </w:pPr>
      <w:r w:rsidRPr="00265440">
        <w:rPr>
          <w:rFonts w:eastAsia="Times New Roman" w:cstheme="minorHAnsi"/>
        </w:rPr>
        <w:t>pozostawaniu w związku małżeńskim, w stosunku pokrewieństwa lub powinowactwa w linii prostej, pokrewieństwa drugiego stopnia lub powinowactwa drugiego stopnia w linii bocznej lub w stosunku przysposobienia, opieki lub kurateli;</w:t>
      </w:r>
    </w:p>
    <w:p w14:paraId="5E80D42B" w14:textId="77777777" w:rsidR="0043305A" w:rsidRPr="00265440" w:rsidRDefault="0043305A">
      <w:pPr>
        <w:numPr>
          <w:ilvl w:val="0"/>
          <w:numId w:val="4"/>
        </w:numPr>
        <w:suppressAutoHyphens/>
        <w:autoSpaceDE w:val="0"/>
        <w:autoSpaceDN w:val="0"/>
        <w:adjustRightInd w:val="0"/>
        <w:spacing w:after="0" w:line="276" w:lineRule="auto"/>
        <w:ind w:left="851"/>
        <w:jc w:val="both"/>
        <w:rPr>
          <w:rFonts w:cstheme="minorHAnsi"/>
          <w:color w:val="000000"/>
        </w:rPr>
      </w:pPr>
      <w:r w:rsidRPr="00265440">
        <w:rPr>
          <w:rFonts w:cstheme="minorHAnsi"/>
          <w:color w:val="000000"/>
        </w:rPr>
        <w:t xml:space="preserve"> zachodzą w stosunku do nich przesłanki wykluczenia z postępowania na podstawie art.  7 ust. 1 i 9 ustawy z dnia 13 kwietnia 2022 r. o szczególnych rozwiązaniach w zakresie przeciwdziałania wspieraniu agresji na Ukrainę oraz służących ochronie bezpieczeństwa narodowego (Dz. U. z 2023 r., poz. 1497 ze zm.);</w:t>
      </w:r>
    </w:p>
    <w:p w14:paraId="0F586053" w14:textId="77777777" w:rsidR="0043305A" w:rsidRPr="00265440" w:rsidRDefault="0043305A">
      <w:pPr>
        <w:numPr>
          <w:ilvl w:val="0"/>
          <w:numId w:val="4"/>
        </w:numPr>
        <w:suppressAutoHyphens/>
        <w:autoSpaceDE w:val="0"/>
        <w:autoSpaceDN w:val="0"/>
        <w:adjustRightInd w:val="0"/>
        <w:spacing w:after="0" w:line="276" w:lineRule="auto"/>
        <w:ind w:left="851"/>
        <w:jc w:val="both"/>
        <w:rPr>
          <w:rFonts w:cstheme="minorHAnsi"/>
          <w:color w:val="000000"/>
        </w:rPr>
      </w:pPr>
      <w:r w:rsidRPr="00265440">
        <w:rPr>
          <w:rFonts w:cstheme="minorHAnsi"/>
          <w:color w:val="000000"/>
        </w:rPr>
        <w:t xml:space="preserve"> którzy, </w:t>
      </w:r>
      <w:r w:rsidRPr="00265440">
        <w:rPr>
          <w:rFonts w:cstheme="minorHAnsi"/>
        </w:rPr>
        <w:t xml:space="preserve">skierują osoby do realizacji zadania </w:t>
      </w:r>
      <w:r w:rsidRPr="00265440">
        <w:rPr>
          <w:rFonts w:cstheme="minorHAnsi"/>
          <w:color w:val="000000"/>
        </w:rPr>
        <w:t xml:space="preserve">figurujące w Rejestrze Sprawców Przestępstw na Tle Seksualnym, o którym mowa w art. 4 ustawy z dnia 13 maja 2016 r. o przeciwdziałaniu zagrożeniom przestępczością na tle seksualnym (Dz.U. z 2023 r. poz. 1304 ze zm.), tj. </w:t>
      </w:r>
    </w:p>
    <w:p w14:paraId="4C73F671" w14:textId="77777777" w:rsidR="0043305A" w:rsidRPr="00265440" w:rsidRDefault="0043305A">
      <w:pPr>
        <w:numPr>
          <w:ilvl w:val="2"/>
          <w:numId w:val="4"/>
        </w:numPr>
        <w:suppressAutoHyphens/>
        <w:autoSpaceDE w:val="0"/>
        <w:autoSpaceDN w:val="0"/>
        <w:adjustRightInd w:val="0"/>
        <w:spacing w:after="0" w:line="276" w:lineRule="auto"/>
        <w:ind w:left="1276"/>
        <w:jc w:val="both"/>
        <w:rPr>
          <w:rFonts w:cstheme="minorHAnsi"/>
          <w:color w:val="000000"/>
        </w:rPr>
      </w:pPr>
      <w:r w:rsidRPr="00265440">
        <w:rPr>
          <w:rFonts w:cstheme="minorHAnsi"/>
          <w:color w:val="000000"/>
        </w:rPr>
        <w:t>Rejestrze z dostępem ograniczonym,</w:t>
      </w:r>
    </w:p>
    <w:p w14:paraId="17C21FED" w14:textId="77777777" w:rsidR="0043305A" w:rsidRPr="00265440" w:rsidRDefault="0043305A">
      <w:pPr>
        <w:numPr>
          <w:ilvl w:val="2"/>
          <w:numId w:val="4"/>
        </w:numPr>
        <w:suppressAutoHyphens/>
        <w:autoSpaceDE w:val="0"/>
        <w:autoSpaceDN w:val="0"/>
        <w:adjustRightInd w:val="0"/>
        <w:spacing w:after="0" w:line="276" w:lineRule="auto"/>
        <w:ind w:left="1276"/>
        <w:jc w:val="both"/>
        <w:rPr>
          <w:rFonts w:cstheme="minorHAnsi"/>
          <w:color w:val="000000"/>
        </w:rPr>
      </w:pPr>
      <w:r w:rsidRPr="00265440">
        <w:rPr>
          <w:rFonts w:cstheme="minorHAnsi"/>
          <w:color w:val="000000"/>
        </w:rPr>
        <w:t>Rejestrze publicznym,</w:t>
      </w:r>
    </w:p>
    <w:p w14:paraId="0D4F7688" w14:textId="77777777" w:rsidR="0043305A" w:rsidRPr="00265440" w:rsidRDefault="0043305A">
      <w:pPr>
        <w:numPr>
          <w:ilvl w:val="2"/>
          <w:numId w:val="4"/>
        </w:numPr>
        <w:suppressAutoHyphens/>
        <w:autoSpaceDE w:val="0"/>
        <w:autoSpaceDN w:val="0"/>
        <w:adjustRightInd w:val="0"/>
        <w:spacing w:line="276" w:lineRule="auto"/>
        <w:ind w:left="1276"/>
        <w:jc w:val="both"/>
        <w:rPr>
          <w:rFonts w:cstheme="minorHAnsi"/>
          <w:color w:val="000000"/>
        </w:rPr>
      </w:pPr>
      <w:r w:rsidRPr="00265440">
        <w:rPr>
          <w:rFonts w:cstheme="minorHAnsi"/>
          <w:color w:val="000000"/>
        </w:rPr>
        <w:t>Rejestrze osób, w stosunku do których Państwowa Komisja do spraw przeciwdziałania wykorzystaniu seksualnemu małoletnich poniżej lat 15, wydała postanowienie o wpisie w Rejestrze.</w:t>
      </w:r>
    </w:p>
    <w:p w14:paraId="3C82F20F"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Osoby do kontaktu:</w:t>
      </w:r>
    </w:p>
    <w:p w14:paraId="698D8D85" w14:textId="0515CAC8" w:rsidR="0043305A" w:rsidRPr="00CB4378" w:rsidRDefault="00265440">
      <w:pPr>
        <w:numPr>
          <w:ilvl w:val="0"/>
          <w:numId w:val="2"/>
        </w:numPr>
        <w:suppressAutoHyphens/>
        <w:autoSpaceDE w:val="0"/>
        <w:autoSpaceDN w:val="0"/>
        <w:adjustRightInd w:val="0"/>
        <w:spacing w:after="0" w:line="276" w:lineRule="auto"/>
        <w:jc w:val="both"/>
        <w:rPr>
          <w:rFonts w:cstheme="minorHAnsi"/>
        </w:rPr>
      </w:pPr>
      <w:r w:rsidRPr="00CB4378">
        <w:rPr>
          <w:rFonts w:cstheme="minorHAnsi"/>
        </w:rPr>
        <w:t>Jaromir Zieliński</w:t>
      </w:r>
      <w:r w:rsidR="0043305A" w:rsidRPr="00CB4378">
        <w:rPr>
          <w:rFonts w:cstheme="minorHAnsi"/>
        </w:rPr>
        <w:t>, tel. 6</w:t>
      </w:r>
      <w:r w:rsidRPr="00CB4378">
        <w:rPr>
          <w:rFonts w:cstheme="minorHAnsi"/>
        </w:rPr>
        <w:t>1 10 18</w:t>
      </w:r>
      <w:r w:rsidR="00CB4378" w:rsidRPr="00CB4378">
        <w:rPr>
          <w:rFonts w:cstheme="minorHAnsi"/>
        </w:rPr>
        <w:t xml:space="preserve"> 13</w:t>
      </w:r>
      <w:r w:rsidR="00ED44AA">
        <w:rPr>
          <w:rFonts w:cstheme="minorHAnsi"/>
        </w:rPr>
        <w:t>0</w:t>
      </w:r>
      <w:r w:rsidR="0043305A" w:rsidRPr="00CB4378">
        <w:rPr>
          <w:rFonts w:cstheme="minorHAnsi"/>
        </w:rPr>
        <w:t xml:space="preserve">, e-mail: </w:t>
      </w:r>
      <w:r w:rsidR="00CB4378" w:rsidRPr="00CB4378">
        <w:rPr>
          <w:rFonts w:cstheme="minorHAnsi"/>
        </w:rPr>
        <w:t>j.zielinski@szamotuly.pcpr.pl</w:t>
      </w:r>
    </w:p>
    <w:p w14:paraId="4F3218BF" w14:textId="0F5BC516" w:rsidR="00CB4378" w:rsidRPr="00ED5082" w:rsidRDefault="00CB4378">
      <w:pPr>
        <w:numPr>
          <w:ilvl w:val="0"/>
          <w:numId w:val="2"/>
        </w:numPr>
        <w:suppressAutoHyphens/>
        <w:autoSpaceDE w:val="0"/>
        <w:autoSpaceDN w:val="0"/>
        <w:adjustRightInd w:val="0"/>
        <w:spacing w:after="0" w:line="276" w:lineRule="auto"/>
        <w:rPr>
          <w:rFonts w:cstheme="minorHAnsi"/>
        </w:rPr>
      </w:pPr>
      <w:r w:rsidRPr="00ED5082">
        <w:rPr>
          <w:rFonts w:cstheme="minorHAnsi"/>
        </w:rPr>
        <w:t>Angelika T</w:t>
      </w:r>
      <w:r w:rsidR="008B4CCE">
        <w:rPr>
          <w:rFonts w:cstheme="minorHAnsi"/>
        </w:rPr>
        <w:t>omaszewicz</w:t>
      </w:r>
      <w:r w:rsidR="0043305A" w:rsidRPr="00ED5082">
        <w:rPr>
          <w:rFonts w:cstheme="minorHAnsi"/>
        </w:rPr>
        <w:t>, tel. 6</w:t>
      </w:r>
      <w:r w:rsidRPr="00ED5082">
        <w:rPr>
          <w:rFonts w:cstheme="minorHAnsi"/>
        </w:rPr>
        <w:t>1 10 18 139</w:t>
      </w:r>
      <w:r w:rsidR="0043305A" w:rsidRPr="00ED5082">
        <w:rPr>
          <w:rFonts w:cstheme="minorHAnsi"/>
        </w:rPr>
        <w:t xml:space="preserve">, e-mail: </w:t>
      </w:r>
      <w:r w:rsidRPr="00ED5082">
        <w:rPr>
          <w:rFonts w:cstheme="minorHAnsi"/>
        </w:rPr>
        <w:t>a.t</w:t>
      </w:r>
      <w:r w:rsidR="008B4CCE">
        <w:rPr>
          <w:rFonts w:cstheme="minorHAnsi"/>
        </w:rPr>
        <w:t>omaszewicz</w:t>
      </w:r>
      <w:r w:rsidRPr="00ED5082">
        <w:rPr>
          <w:rFonts w:cstheme="minorHAnsi"/>
        </w:rPr>
        <w:t>@szamotuly.pcpr.pl</w:t>
      </w:r>
    </w:p>
    <w:p w14:paraId="22F849AA" w14:textId="77777777" w:rsidR="0043305A" w:rsidRPr="00265440" w:rsidRDefault="0043305A" w:rsidP="0043305A">
      <w:pPr>
        <w:spacing w:after="0" w:line="276" w:lineRule="auto"/>
        <w:ind w:left="426"/>
        <w:rPr>
          <w:rFonts w:cstheme="minorHAnsi"/>
        </w:rPr>
      </w:pPr>
      <w:r w:rsidRPr="00ED5082">
        <w:rPr>
          <w:rFonts w:cstheme="minorHAnsi"/>
        </w:rPr>
        <w:t xml:space="preserve">Komunikacja między Zamawiającym a Wykonawcą (pytania/odpowiedzi) musi odbywać się </w:t>
      </w:r>
      <w:r w:rsidRPr="00ED5082">
        <w:rPr>
          <w:rFonts w:cstheme="minorHAnsi"/>
        </w:rPr>
        <w:br/>
        <w:t>za pośrednictwem aplikacji BK2021.</w:t>
      </w:r>
    </w:p>
    <w:p w14:paraId="2A2EBED3" w14:textId="77777777" w:rsidR="0043305A" w:rsidRPr="00265440" w:rsidRDefault="0043305A" w:rsidP="0043305A">
      <w:pPr>
        <w:spacing w:line="276" w:lineRule="auto"/>
        <w:ind w:left="426"/>
        <w:rPr>
          <w:rFonts w:cstheme="minorHAnsi"/>
        </w:rPr>
      </w:pPr>
      <w:r w:rsidRPr="00265440">
        <w:rPr>
          <w:rFonts w:cstheme="minorHAnsi"/>
        </w:rPr>
        <w:t xml:space="preserve">Pytania i odpowiedzi w sprawie zamówienia możliwe są wyłącznie za pośrednictwem Bazy Konkurencyjności. </w:t>
      </w:r>
    </w:p>
    <w:p w14:paraId="5E5B63BE" w14:textId="77777777" w:rsidR="0043305A" w:rsidRPr="00265440" w:rsidRDefault="0043305A">
      <w:pPr>
        <w:numPr>
          <w:ilvl w:val="0"/>
          <w:numId w:val="1"/>
        </w:numPr>
        <w:suppressAutoHyphens/>
        <w:autoSpaceDE w:val="0"/>
        <w:autoSpaceDN w:val="0"/>
        <w:adjustRightInd w:val="0"/>
        <w:spacing w:after="0" w:line="276" w:lineRule="auto"/>
        <w:ind w:left="426" w:hanging="426"/>
        <w:jc w:val="both"/>
        <w:rPr>
          <w:rFonts w:cstheme="minorHAnsi"/>
          <w:b/>
          <w:bCs/>
        </w:rPr>
      </w:pPr>
      <w:r w:rsidRPr="00265440">
        <w:rPr>
          <w:rFonts w:cstheme="minorHAnsi"/>
          <w:b/>
          <w:bCs/>
        </w:rPr>
        <w:t>Inne:</w:t>
      </w:r>
    </w:p>
    <w:p w14:paraId="730E479D"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b/>
          <w:bCs/>
        </w:rPr>
      </w:pPr>
      <w:r w:rsidRPr="00265440">
        <w:rPr>
          <w:rFonts w:cstheme="minorHAnsi"/>
        </w:rPr>
        <w:lastRenderedPageBreak/>
        <w:t xml:space="preserve">Zamawiający nie dopuszcza składania ofert częściowych. </w:t>
      </w:r>
    </w:p>
    <w:p w14:paraId="05DE38D7" w14:textId="77777777" w:rsidR="0043305A" w:rsidRPr="00666942" w:rsidRDefault="0043305A">
      <w:pPr>
        <w:numPr>
          <w:ilvl w:val="1"/>
          <w:numId w:val="1"/>
        </w:numPr>
        <w:suppressAutoHyphens/>
        <w:autoSpaceDE w:val="0"/>
        <w:autoSpaceDN w:val="0"/>
        <w:adjustRightInd w:val="0"/>
        <w:spacing w:after="0" w:line="276" w:lineRule="auto"/>
        <w:ind w:left="993"/>
        <w:jc w:val="both"/>
        <w:rPr>
          <w:rFonts w:cstheme="minorHAnsi"/>
          <w:b/>
          <w:bCs/>
        </w:rPr>
      </w:pPr>
      <w:r w:rsidRPr="00265440">
        <w:rPr>
          <w:rFonts w:cstheme="minorHAnsi"/>
        </w:rPr>
        <w:t>Zamawiający nie dopuszcza składania ofert wariantowych.</w:t>
      </w:r>
    </w:p>
    <w:p w14:paraId="01CB0BC2" w14:textId="7F344A02" w:rsidR="00666942" w:rsidRPr="00265440" w:rsidRDefault="00666942">
      <w:pPr>
        <w:numPr>
          <w:ilvl w:val="1"/>
          <w:numId w:val="1"/>
        </w:numPr>
        <w:suppressAutoHyphens/>
        <w:autoSpaceDE w:val="0"/>
        <w:autoSpaceDN w:val="0"/>
        <w:adjustRightInd w:val="0"/>
        <w:spacing w:after="0" w:line="276" w:lineRule="auto"/>
        <w:ind w:left="993"/>
        <w:jc w:val="both"/>
        <w:rPr>
          <w:rFonts w:cstheme="minorHAnsi"/>
          <w:b/>
          <w:bCs/>
        </w:rPr>
      </w:pPr>
      <w:r>
        <w:rPr>
          <w:rFonts w:cstheme="minorHAnsi"/>
        </w:rPr>
        <w:t>Zamawiający rekomenduje zapoznanie się z dokumentacją projektową, udostępnioną w ramach niniejszego zapytania</w:t>
      </w:r>
      <w:r w:rsidR="003332B2">
        <w:rPr>
          <w:rFonts w:cstheme="minorHAnsi"/>
        </w:rPr>
        <w:t xml:space="preserve"> oraz umożliwia przeprowadzenie wizji lokalnej na żądanie</w:t>
      </w:r>
      <w:r>
        <w:rPr>
          <w:rFonts w:cstheme="minorHAnsi"/>
        </w:rPr>
        <w:t xml:space="preserve">. </w:t>
      </w:r>
    </w:p>
    <w:p w14:paraId="39374BAD"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Zamawiający zastrzega sobie prawo do niewybrania żadnej z przedstawionych ofert bez podania przyczyny.</w:t>
      </w:r>
    </w:p>
    <w:p w14:paraId="195EEED6"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W uzasadnionych przypadkach Zamawiający może, przed upływem terminu składania ofert, zmienić zapytanie ofertowe, o czym poinformuje Wykonawców oraz zamieszcza informacje na portalu Baza Konkurencyjności.</w:t>
      </w:r>
    </w:p>
    <w:p w14:paraId="69FD4A0D"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Jeżeli w wyniku zmiany treści zapytania ofertowego jest niezbędny dodatkowy czas na wprowadzenie zmian w ofertach, Zamawiający może przedłużyć termin składania ofert.</w:t>
      </w:r>
    </w:p>
    <w:p w14:paraId="350ECB69"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Jeżeli Wykonawca, którego ofertę wybrano, uchyli się od zawarcia umowy, Zamawiający może wybrać ofertę najkorzystniejszą spośród pozostałych ofert, bez przeprowadzania ich ponownej oceny.</w:t>
      </w:r>
    </w:p>
    <w:p w14:paraId="139E4A32" w14:textId="77777777" w:rsidR="0043305A"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Zamawiający zastrzega sobie możliwość unieważnienia postępowania bez podania przyczyny.</w:t>
      </w:r>
    </w:p>
    <w:p w14:paraId="7EACC24E" w14:textId="29AA80D1" w:rsidR="00666942" w:rsidRPr="00265440" w:rsidRDefault="00666942">
      <w:pPr>
        <w:numPr>
          <w:ilvl w:val="1"/>
          <w:numId w:val="1"/>
        </w:numPr>
        <w:suppressAutoHyphens/>
        <w:autoSpaceDE w:val="0"/>
        <w:autoSpaceDN w:val="0"/>
        <w:adjustRightInd w:val="0"/>
        <w:spacing w:after="0" w:line="276" w:lineRule="auto"/>
        <w:ind w:left="993"/>
        <w:jc w:val="both"/>
        <w:rPr>
          <w:rFonts w:cstheme="minorHAnsi"/>
        </w:rPr>
      </w:pPr>
      <w:r>
        <w:rPr>
          <w:rFonts w:cstheme="minorHAnsi"/>
        </w:rPr>
        <w:t xml:space="preserve">Zamawiający umożliwia wprowadzenie zmian do umowy na zasadach określonych w projektowanych postanowieniach umowy </w:t>
      </w:r>
      <w:r w:rsidRPr="00666942">
        <w:rPr>
          <w:rFonts w:cstheme="minorHAnsi"/>
          <w:i/>
          <w:iCs/>
        </w:rPr>
        <w:t xml:space="preserve">(załącznik nr 5). </w:t>
      </w:r>
    </w:p>
    <w:p w14:paraId="3A912BD8" w14:textId="77777777" w:rsidR="0043305A" w:rsidRPr="00265440" w:rsidRDefault="0043305A">
      <w:pPr>
        <w:numPr>
          <w:ilvl w:val="1"/>
          <w:numId w:val="1"/>
        </w:numPr>
        <w:suppressAutoHyphens/>
        <w:autoSpaceDE w:val="0"/>
        <w:autoSpaceDN w:val="0"/>
        <w:adjustRightInd w:val="0"/>
        <w:spacing w:after="0" w:line="276" w:lineRule="auto"/>
        <w:ind w:left="993"/>
        <w:jc w:val="both"/>
        <w:rPr>
          <w:rFonts w:cstheme="minorHAnsi"/>
        </w:rPr>
      </w:pPr>
      <w:r w:rsidRPr="00265440">
        <w:rPr>
          <w:rFonts w:cstheme="minorHAnsi"/>
        </w:rPr>
        <w:t>Złożenie przez Wykonawcę nieprawdziwych informacji, mających wpływ na wynik prowadzonego postępowania, spowoduje wykluczenie Wykonawcy z postępowania.</w:t>
      </w:r>
    </w:p>
    <w:p w14:paraId="6E4BC27A" w14:textId="77777777" w:rsidR="0043305A" w:rsidRPr="00265440" w:rsidRDefault="0043305A">
      <w:pPr>
        <w:numPr>
          <w:ilvl w:val="1"/>
          <w:numId w:val="1"/>
        </w:numPr>
        <w:suppressAutoHyphens/>
        <w:autoSpaceDE w:val="0"/>
        <w:autoSpaceDN w:val="0"/>
        <w:adjustRightInd w:val="0"/>
        <w:spacing w:line="276" w:lineRule="auto"/>
        <w:ind w:left="993"/>
        <w:jc w:val="both"/>
        <w:rPr>
          <w:rFonts w:cstheme="minorHAnsi"/>
        </w:rPr>
      </w:pPr>
      <w:r w:rsidRPr="00265440">
        <w:rPr>
          <w:rFonts w:cstheme="minorHAnsi"/>
        </w:rPr>
        <w:t>Wszystkie dokumenty i materiały mogą zostać udostępnione Instytucji Zarządzającej FEW oraz inny uprawnionym podmiotom w zakresie prawidłowości realizacji projektu.</w:t>
      </w:r>
    </w:p>
    <w:p w14:paraId="6B70A752" w14:textId="77777777" w:rsidR="0043305A" w:rsidRPr="00265440" w:rsidRDefault="0043305A">
      <w:pPr>
        <w:numPr>
          <w:ilvl w:val="0"/>
          <w:numId w:val="1"/>
        </w:numPr>
        <w:suppressAutoHyphens/>
        <w:autoSpaceDE w:val="0"/>
        <w:autoSpaceDN w:val="0"/>
        <w:adjustRightInd w:val="0"/>
        <w:spacing w:after="0" w:line="276" w:lineRule="auto"/>
        <w:jc w:val="both"/>
        <w:rPr>
          <w:rFonts w:cstheme="minorHAnsi"/>
          <w:b/>
          <w:bCs/>
        </w:rPr>
      </w:pPr>
      <w:r w:rsidRPr="00265440">
        <w:rPr>
          <w:rFonts w:eastAsia="Times New Roman" w:cstheme="minorHAnsi"/>
          <w:b/>
          <w:bCs/>
        </w:rPr>
        <w:t xml:space="preserve">Klauzula przetwarzania danych osobowych: </w:t>
      </w:r>
    </w:p>
    <w:p w14:paraId="5BCFEF4C" w14:textId="77777777" w:rsidR="0043305A" w:rsidRPr="00265440" w:rsidRDefault="0043305A">
      <w:pPr>
        <w:numPr>
          <w:ilvl w:val="0"/>
          <w:numId w:val="5"/>
        </w:numPr>
        <w:spacing w:after="0" w:line="254" w:lineRule="auto"/>
        <w:contextualSpacing/>
        <w:jc w:val="both"/>
        <w:outlineLvl w:val="1"/>
        <w:rPr>
          <w:rFonts w:eastAsia="Times New Roman" w:cstheme="minorHAnsi"/>
          <w:bCs/>
          <w:iCs/>
          <w:lang w:val="x-none" w:eastAsia="x-none"/>
        </w:rPr>
      </w:pPr>
      <w:bookmarkStart w:id="1" w:name="_Hlk515367328"/>
      <w:r w:rsidRPr="00265440">
        <w:rPr>
          <w:rFonts w:cstheme="minorHAnsi"/>
          <w:bCs/>
          <w:iCs/>
          <w:lang w:eastAsia="x-none"/>
        </w:rPr>
        <w:t>Zamawiający</w:t>
      </w:r>
      <w:r w:rsidRPr="00265440">
        <w:rPr>
          <w:rFonts w:cstheme="minorHAnsi"/>
          <w:bCs/>
          <w:iCs/>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265440">
        <w:rPr>
          <w:rFonts w:cstheme="minorHAnsi"/>
          <w:bCs/>
          <w:iCs/>
          <w:lang w:eastAsia="x-none"/>
        </w:rPr>
        <w:t>.</w:t>
      </w:r>
    </w:p>
    <w:p w14:paraId="531C0FD9" w14:textId="77777777" w:rsidR="0043305A" w:rsidRPr="00265440" w:rsidRDefault="0043305A">
      <w:pPr>
        <w:numPr>
          <w:ilvl w:val="0"/>
          <w:numId w:val="5"/>
        </w:numPr>
        <w:spacing w:after="0" w:line="254" w:lineRule="auto"/>
        <w:contextualSpacing/>
        <w:jc w:val="both"/>
        <w:outlineLvl w:val="1"/>
        <w:rPr>
          <w:rFonts w:cstheme="minorHAnsi"/>
          <w:bCs/>
          <w:iCs/>
          <w:lang w:val="x-none" w:eastAsia="x-none"/>
        </w:rPr>
      </w:pPr>
      <w:r w:rsidRPr="00265440">
        <w:rPr>
          <w:rFonts w:cstheme="minorHAnsi"/>
          <w:bCs/>
          <w:iCs/>
          <w:lang w:val="x-none" w:eastAsia="x-none"/>
        </w:rPr>
        <w:t>Zamawiający informuje, że:</w:t>
      </w:r>
    </w:p>
    <w:p w14:paraId="7698DE7B" w14:textId="65528125" w:rsidR="0043305A" w:rsidRPr="00A35919" w:rsidRDefault="0043305A">
      <w:pPr>
        <w:numPr>
          <w:ilvl w:val="0"/>
          <w:numId w:val="6"/>
        </w:numPr>
        <w:tabs>
          <w:tab w:val="left" w:pos="708"/>
        </w:tabs>
        <w:spacing w:after="0" w:line="254" w:lineRule="auto"/>
        <w:jc w:val="both"/>
        <w:outlineLvl w:val="1"/>
        <w:rPr>
          <w:rFonts w:cstheme="minorHAnsi"/>
          <w:bCs/>
          <w:iCs/>
          <w:lang w:val="x-none" w:eastAsia="x-none"/>
        </w:rPr>
      </w:pPr>
      <w:r w:rsidRPr="00A35919">
        <w:rPr>
          <w:rFonts w:cstheme="minorHAnsi"/>
          <w:bCs/>
          <w:iCs/>
          <w:lang w:eastAsia="x-none"/>
        </w:rPr>
        <w:t xml:space="preserve">administratorem </w:t>
      </w:r>
      <w:r w:rsidRPr="00A35919">
        <w:rPr>
          <w:rFonts w:cstheme="minorHAnsi"/>
          <w:bCs/>
          <w:iCs/>
          <w:lang w:val="x-none" w:eastAsia="x-none"/>
        </w:rPr>
        <w:t xml:space="preserve">danych osobowych Wykonawcy jest Powiatowe </w:t>
      </w:r>
      <w:r w:rsidR="00CB4378" w:rsidRPr="00A35919">
        <w:rPr>
          <w:rFonts w:cstheme="minorHAnsi"/>
          <w:bCs/>
          <w:iCs/>
          <w:lang w:val="x-none" w:eastAsia="x-none"/>
        </w:rPr>
        <w:t xml:space="preserve">Centrum Pomocy Rodzinie </w:t>
      </w:r>
      <w:r w:rsidRPr="00A35919">
        <w:rPr>
          <w:rFonts w:eastAsia="Times New Roman" w:cstheme="minorHAnsi"/>
          <w:bCs/>
          <w:iCs/>
          <w:lang w:val="x-none"/>
        </w:rPr>
        <w:t xml:space="preserve">ul. </w:t>
      </w:r>
      <w:r w:rsidR="00CB4378" w:rsidRPr="00A35919">
        <w:rPr>
          <w:rFonts w:eastAsia="Times New Roman" w:cstheme="minorHAnsi"/>
          <w:bCs/>
          <w:iCs/>
          <w:lang w:val="x-none"/>
        </w:rPr>
        <w:t>Wojska Polskiego</w:t>
      </w:r>
      <w:r w:rsidRPr="00A35919">
        <w:rPr>
          <w:rFonts w:cstheme="minorHAnsi"/>
          <w:bCs/>
          <w:iCs/>
          <w:lang w:val="x-none" w:eastAsia="x-none"/>
        </w:rPr>
        <w:t xml:space="preserve"> </w:t>
      </w:r>
      <w:r w:rsidR="00CB4378" w:rsidRPr="00A35919">
        <w:rPr>
          <w:rFonts w:cstheme="minorHAnsi"/>
          <w:bCs/>
          <w:iCs/>
          <w:lang w:val="x-none" w:eastAsia="x-none"/>
        </w:rPr>
        <w:t>1</w:t>
      </w:r>
      <w:r w:rsidRPr="00A35919">
        <w:rPr>
          <w:rFonts w:cstheme="minorHAnsi"/>
          <w:bCs/>
          <w:iCs/>
          <w:lang w:val="x-none" w:eastAsia="x-none"/>
        </w:rPr>
        <w:t xml:space="preserve"> , 6</w:t>
      </w:r>
      <w:r w:rsidR="00CB4378" w:rsidRPr="00A35919">
        <w:rPr>
          <w:rFonts w:cstheme="minorHAnsi"/>
          <w:bCs/>
          <w:iCs/>
          <w:lang w:val="x-none" w:eastAsia="x-none"/>
        </w:rPr>
        <w:t>4-500</w:t>
      </w:r>
      <w:r w:rsidRPr="00A35919">
        <w:rPr>
          <w:rFonts w:cstheme="minorHAnsi"/>
          <w:bCs/>
          <w:iCs/>
          <w:lang w:val="x-none" w:eastAsia="x-none"/>
        </w:rPr>
        <w:t xml:space="preserve"> </w:t>
      </w:r>
      <w:r w:rsidR="00CB4378" w:rsidRPr="00A35919">
        <w:rPr>
          <w:rFonts w:cstheme="minorHAnsi"/>
          <w:bCs/>
          <w:iCs/>
          <w:lang w:val="x-none" w:eastAsia="x-none"/>
        </w:rPr>
        <w:t>Szamotuły</w:t>
      </w:r>
      <w:r w:rsidRPr="00A35919">
        <w:rPr>
          <w:rFonts w:cstheme="minorHAnsi"/>
          <w:bCs/>
          <w:iCs/>
          <w:lang w:eastAsia="x-none"/>
        </w:rPr>
        <w:t xml:space="preserve">, </w:t>
      </w:r>
      <w:r w:rsidRPr="00A35919">
        <w:rPr>
          <w:rFonts w:cstheme="minorHAnsi"/>
          <w:bCs/>
          <w:iCs/>
          <w:lang w:val="pt-BR" w:eastAsia="x-none"/>
        </w:rPr>
        <w:t>tel.:  6</w:t>
      </w:r>
      <w:r w:rsidR="00CB4378" w:rsidRPr="00A35919">
        <w:rPr>
          <w:rFonts w:cstheme="minorHAnsi"/>
          <w:bCs/>
          <w:iCs/>
          <w:lang w:val="pt-BR" w:eastAsia="x-none"/>
        </w:rPr>
        <w:t>1 10 18 130</w:t>
      </w:r>
      <w:r w:rsidRPr="00A35919">
        <w:rPr>
          <w:rFonts w:cstheme="minorHAnsi"/>
          <w:bCs/>
          <w:iCs/>
          <w:lang w:val="x-none" w:eastAsia="x-none"/>
        </w:rPr>
        <w:t xml:space="preserve">, </w:t>
      </w:r>
      <w:r w:rsidRPr="00A35919">
        <w:rPr>
          <w:rFonts w:eastAsia="Times New Roman" w:cstheme="minorHAnsi"/>
          <w:bCs/>
          <w:iCs/>
          <w:lang w:val="pt-BR"/>
        </w:rPr>
        <w:t xml:space="preserve">e-mail: </w:t>
      </w:r>
      <w:r w:rsidR="00A35919" w:rsidRPr="00A35919">
        <w:rPr>
          <w:rFonts w:eastAsia="Times New Roman" w:cstheme="minorHAnsi"/>
          <w:bCs/>
          <w:iCs/>
          <w:lang w:val="pt-BR"/>
        </w:rPr>
        <w:t>sekretariat@szamotuly.pcpr.pl</w:t>
      </w:r>
    </w:p>
    <w:p w14:paraId="619C0F0A" w14:textId="463C577A" w:rsidR="0043305A" w:rsidRPr="00265440" w:rsidRDefault="0043305A">
      <w:pPr>
        <w:numPr>
          <w:ilvl w:val="0"/>
          <w:numId w:val="6"/>
        </w:numPr>
        <w:tabs>
          <w:tab w:val="left" w:pos="708"/>
        </w:tabs>
        <w:spacing w:after="0" w:line="254" w:lineRule="auto"/>
        <w:jc w:val="both"/>
        <w:outlineLvl w:val="1"/>
        <w:rPr>
          <w:rFonts w:cstheme="minorHAnsi"/>
          <w:bCs/>
          <w:iCs/>
          <w:lang w:val="x-none" w:eastAsia="x-none"/>
        </w:rPr>
      </w:pPr>
      <w:r w:rsidRPr="00265440">
        <w:rPr>
          <w:rFonts w:cstheme="minorHAnsi"/>
          <w:bCs/>
          <w:iCs/>
          <w:lang w:eastAsia="x-none"/>
        </w:rPr>
        <w:t xml:space="preserve">w </w:t>
      </w:r>
      <w:r w:rsidRPr="00265440">
        <w:rPr>
          <w:rFonts w:cstheme="minorHAnsi"/>
          <w:bCs/>
          <w:iCs/>
          <w:lang w:val="x-none" w:eastAsia="x-none"/>
        </w:rPr>
        <w:t>sprawach związanych z przetwarzaniem danych osobowych, można kontaktować się z Inspektorem Ochrony Danych</w:t>
      </w:r>
      <w:r w:rsidRPr="00265440">
        <w:rPr>
          <w:rFonts w:eastAsia="Times New Roman" w:cstheme="minorHAnsi"/>
          <w:bCs/>
          <w:iCs/>
          <w:lang w:val="x-none"/>
        </w:rPr>
        <w:t xml:space="preserve">, </w:t>
      </w:r>
      <w:r w:rsidRPr="00265440">
        <w:rPr>
          <w:rFonts w:cstheme="minorHAnsi"/>
          <w:bCs/>
          <w:iCs/>
          <w:lang w:val="x-none" w:eastAsia="x-none"/>
        </w:rPr>
        <w:t xml:space="preserve">za pośrednictwem </w:t>
      </w:r>
      <w:r w:rsidRPr="00A35919">
        <w:rPr>
          <w:rFonts w:cstheme="minorHAnsi"/>
          <w:bCs/>
          <w:iCs/>
          <w:lang w:val="x-none" w:eastAsia="x-none"/>
        </w:rPr>
        <w:t xml:space="preserve">adresu e-mail: </w:t>
      </w:r>
      <w:r w:rsidR="00A35919" w:rsidRPr="00E14ACE">
        <w:rPr>
          <w:rFonts w:cstheme="minorHAnsi"/>
          <w:b/>
          <w:iCs/>
          <w:lang w:val="x-none" w:eastAsia="x-none"/>
        </w:rPr>
        <w:t>iod@szamotuly.pcpr.pl</w:t>
      </w:r>
    </w:p>
    <w:p w14:paraId="3AF9E44D" w14:textId="77777777" w:rsidR="0043305A" w:rsidRPr="00265440" w:rsidRDefault="0043305A">
      <w:pPr>
        <w:numPr>
          <w:ilvl w:val="0"/>
          <w:numId w:val="6"/>
        </w:numPr>
        <w:tabs>
          <w:tab w:val="left" w:pos="708"/>
        </w:tabs>
        <w:spacing w:after="0" w:line="254" w:lineRule="auto"/>
        <w:jc w:val="both"/>
        <w:outlineLvl w:val="1"/>
        <w:rPr>
          <w:rFonts w:cstheme="minorHAnsi"/>
          <w:bCs/>
          <w:iCs/>
          <w:lang w:val="x-none" w:eastAsia="x-none"/>
        </w:rPr>
      </w:pPr>
      <w:r w:rsidRPr="00265440">
        <w:rPr>
          <w:rFonts w:cstheme="minorHAnsi"/>
          <w:bCs/>
          <w:iCs/>
          <w:lang w:eastAsia="x-none"/>
        </w:rPr>
        <w:t xml:space="preserve">dane </w:t>
      </w:r>
      <w:r w:rsidRPr="00265440">
        <w:rPr>
          <w:rFonts w:cstheme="minorHAnsi"/>
          <w:bCs/>
          <w:iCs/>
          <w:lang w:val="x-none" w:eastAsia="x-none"/>
        </w:rPr>
        <w:t xml:space="preserve">osobowe Wykonawcy będą przetwarzane w celu przeprowadzenia postępowania </w:t>
      </w:r>
      <w:r w:rsidRPr="00265440">
        <w:rPr>
          <w:rFonts w:cstheme="minorHAnsi"/>
          <w:bCs/>
          <w:iCs/>
          <w:lang w:eastAsia="x-none"/>
        </w:rPr>
        <w:t>zapytania ofertowego o</w:t>
      </w:r>
      <w:r w:rsidRPr="00265440">
        <w:rPr>
          <w:rFonts w:cstheme="minorHAnsi"/>
          <w:bCs/>
          <w:iCs/>
          <w:lang w:val="x-none" w:eastAsia="x-none"/>
        </w:rPr>
        <w:t xml:space="preserve"> udzielenie zamówienia publicznego oraz w celu archiwizacji dokumentacji dotyczącej tego postępowania</w:t>
      </w:r>
      <w:r w:rsidRPr="00265440">
        <w:rPr>
          <w:rFonts w:cstheme="minorHAnsi"/>
          <w:bCs/>
          <w:iCs/>
          <w:lang w:eastAsia="x-none"/>
        </w:rPr>
        <w:t>;</w:t>
      </w:r>
    </w:p>
    <w:p w14:paraId="1FB82681" w14:textId="77777777" w:rsidR="0043305A" w:rsidRPr="00265440" w:rsidRDefault="0043305A">
      <w:pPr>
        <w:numPr>
          <w:ilvl w:val="0"/>
          <w:numId w:val="6"/>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odbiorcami przekazanych przez Wykonawcę danych osobowych będą osoby lub podmioty, którym zostanie udostępniona dokumentacja postępowania w oparciu o art. 18</w:t>
      </w:r>
      <w:r w:rsidRPr="00265440">
        <w:rPr>
          <w:rFonts w:cstheme="minorHAnsi"/>
          <w:bCs/>
          <w:iCs/>
          <w:lang w:eastAsia="x-none"/>
        </w:rPr>
        <w:t xml:space="preserve">; </w:t>
      </w:r>
    </w:p>
    <w:p w14:paraId="76A9F61B" w14:textId="77777777" w:rsidR="0043305A" w:rsidRPr="00265440" w:rsidRDefault="0043305A">
      <w:pPr>
        <w:numPr>
          <w:ilvl w:val="0"/>
          <w:numId w:val="6"/>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dane osobowe Wykonawcy będą przechowywane, przez okres 4 lat od dnia zakończenia postępowania o udzielenie zamówienia, a jeżeli okres obowiązywania umowy w sprawie zamówienia publicznego przekracza 4 lata, okres przechowywania obejmuje cały okres obowiązywania umowy.</w:t>
      </w:r>
    </w:p>
    <w:p w14:paraId="71536271" w14:textId="77777777" w:rsidR="0043305A" w:rsidRPr="00265440" w:rsidRDefault="0043305A">
      <w:pPr>
        <w:numPr>
          <w:ilvl w:val="0"/>
          <w:numId w:val="5"/>
        </w:numPr>
        <w:spacing w:after="0" w:line="254" w:lineRule="auto"/>
        <w:contextualSpacing/>
        <w:jc w:val="both"/>
        <w:outlineLvl w:val="1"/>
        <w:rPr>
          <w:rFonts w:cstheme="minorHAnsi"/>
          <w:bCs/>
          <w:iCs/>
          <w:lang w:val="x-none" w:eastAsia="x-none"/>
        </w:rPr>
      </w:pPr>
      <w:r w:rsidRPr="00265440">
        <w:rPr>
          <w:rFonts w:cstheme="minorHAnsi"/>
          <w:bCs/>
          <w:iCs/>
          <w:lang w:val="x-none" w:eastAsia="x-none"/>
        </w:rPr>
        <w:t xml:space="preserve">Wykonawca jest zobowiązany, w związku z udziałem w przedmiotowym postępowaniu, do wypełnienia wszystkich obowiązków formalno-prawnych wymaganych przez RODO i </w:t>
      </w:r>
      <w:r w:rsidRPr="00265440">
        <w:rPr>
          <w:rFonts w:cstheme="minorHAnsi"/>
          <w:bCs/>
          <w:iCs/>
          <w:lang w:val="x-none" w:eastAsia="x-none"/>
        </w:rPr>
        <w:lastRenderedPageBreak/>
        <w:t>związanych z udziałem w przedmiotowym postępowaniu o udzielenie zamówienia. Do obowiązków tych należą</w:t>
      </w:r>
      <w:bookmarkEnd w:id="1"/>
      <w:r w:rsidRPr="00265440">
        <w:rPr>
          <w:rFonts w:cstheme="minorHAnsi"/>
          <w:bCs/>
          <w:iCs/>
          <w:lang w:val="x-none" w:eastAsia="x-none"/>
        </w:rPr>
        <w:t>:</w:t>
      </w:r>
    </w:p>
    <w:p w14:paraId="26F473FA" w14:textId="77777777" w:rsidR="0043305A" w:rsidRPr="00265440" w:rsidRDefault="0043305A">
      <w:pPr>
        <w:numPr>
          <w:ilvl w:val="0"/>
          <w:numId w:val="7"/>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B11F918" w14:textId="77777777" w:rsidR="0043305A" w:rsidRPr="00265440" w:rsidRDefault="0043305A">
      <w:pPr>
        <w:numPr>
          <w:ilvl w:val="0"/>
          <w:numId w:val="7"/>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B8DB4D5" w14:textId="77777777" w:rsidR="0043305A" w:rsidRPr="00265440" w:rsidRDefault="0043305A">
      <w:pPr>
        <w:numPr>
          <w:ilvl w:val="0"/>
          <w:numId w:val="5"/>
        </w:numPr>
        <w:tabs>
          <w:tab w:val="num" w:pos="680"/>
        </w:tabs>
        <w:spacing w:after="0" w:line="254" w:lineRule="auto"/>
        <w:contextualSpacing/>
        <w:jc w:val="both"/>
        <w:outlineLvl w:val="1"/>
        <w:rPr>
          <w:rFonts w:cstheme="minorHAnsi"/>
          <w:bCs/>
          <w:iCs/>
          <w:lang w:val="x-none" w:eastAsia="x-none"/>
        </w:rPr>
      </w:pPr>
      <w:r w:rsidRPr="00265440">
        <w:rPr>
          <w:rFonts w:cstheme="minorHAnsi"/>
          <w:bCs/>
          <w:iCs/>
          <w:lang w:val="x-none" w:eastAsia="x-none"/>
        </w:rPr>
        <w:t>Zamawiający informuje, że;</w:t>
      </w:r>
    </w:p>
    <w:p w14:paraId="165F222D" w14:textId="77777777" w:rsidR="0043305A" w:rsidRPr="00265440" w:rsidRDefault="0043305A">
      <w:pPr>
        <w:numPr>
          <w:ilvl w:val="0"/>
          <w:numId w:val="8"/>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udostępnia dane osobowe, o których mowa w art. 10 RODO (dane osobowe dotyczące wyroków skazujących i czynów zabronionych) w celu umożliwienia korzystania ze środków ochrony prawnej</w:t>
      </w:r>
      <w:r w:rsidRPr="00265440">
        <w:rPr>
          <w:rFonts w:cstheme="minorHAnsi"/>
          <w:bCs/>
          <w:iCs/>
          <w:lang w:eastAsia="x-none"/>
        </w:rPr>
        <w:t xml:space="preserve">; </w:t>
      </w:r>
    </w:p>
    <w:p w14:paraId="5AAEE72C" w14:textId="77777777" w:rsidR="0043305A" w:rsidRPr="00265440" w:rsidRDefault="0043305A">
      <w:pPr>
        <w:numPr>
          <w:ilvl w:val="0"/>
          <w:numId w:val="8"/>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2E76020" w14:textId="77777777" w:rsidR="0043305A" w:rsidRPr="00265440" w:rsidRDefault="0043305A">
      <w:pPr>
        <w:numPr>
          <w:ilvl w:val="0"/>
          <w:numId w:val="8"/>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 xml:space="preserve">w przypadku korzystania przez osobę, której dane osobowe są przetwarzane przez Zamawiającego, z uprawnienia, o którym mowa w art. 15 ust. 1–3 RODO (związanych </w:t>
      </w:r>
      <w:r w:rsidRPr="00265440">
        <w:rPr>
          <w:rFonts w:cstheme="minorHAnsi"/>
          <w:bCs/>
          <w:iCs/>
          <w:lang w:val="x-none" w:eastAsia="x-none"/>
        </w:rPr>
        <w:br/>
        <w:t xml:space="preserve">z prawem Wykonawcy do uzyskania od administratora potwierdzenia, czy przetwarzane </w:t>
      </w:r>
      <w:r w:rsidRPr="00265440">
        <w:rPr>
          <w:rFonts w:cstheme="minorHAnsi"/>
          <w:bCs/>
          <w:iCs/>
          <w:lang w:val="x-none" w:eastAsia="x-none"/>
        </w:rPr>
        <w:br/>
        <w:t xml:space="preserve">są dane osobowe jego dotyczące, prawem Wykonawcy do bycia poinformowanym </w:t>
      </w:r>
      <w:r w:rsidRPr="00265440">
        <w:rPr>
          <w:rFonts w:cstheme="minorHAnsi"/>
          <w:bCs/>
          <w:iCs/>
          <w:lang w:val="x-none" w:eastAsia="x-none"/>
        </w:rPr>
        <w:br/>
        <w:t xml:space="preserve">o odpowiednich zabezpieczeniach, o których mowa w art. 46 RODO, związanych </w:t>
      </w:r>
      <w:r w:rsidRPr="00265440">
        <w:rPr>
          <w:rFonts w:cstheme="minorHAnsi"/>
          <w:bCs/>
          <w:iCs/>
          <w:lang w:val="x-none" w:eastAsia="x-none"/>
        </w:rPr>
        <w:br/>
        <w:t>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15F56A3" w14:textId="77777777" w:rsidR="0043305A" w:rsidRPr="00265440" w:rsidRDefault="0043305A">
      <w:pPr>
        <w:numPr>
          <w:ilvl w:val="0"/>
          <w:numId w:val="8"/>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 xml:space="preserve">skorzystanie przez osobę, której dane osobowe są przetwarzane, z uprawnienia, </w:t>
      </w:r>
      <w:r w:rsidRPr="00265440">
        <w:rPr>
          <w:rFonts w:cstheme="minorHAnsi"/>
          <w:bCs/>
          <w:iCs/>
          <w:lang w:val="x-none" w:eastAsia="x-none"/>
        </w:rPr>
        <w:br/>
        <w:t>o którym mowa w art. 16 RODO (uprawnienie do sprostowania lub uzupełnienia danych osobowych), nie może naruszać integralności protokołu postępowania oraz jego załączników;</w:t>
      </w:r>
    </w:p>
    <w:p w14:paraId="418B68BC" w14:textId="77777777" w:rsidR="0043305A" w:rsidRPr="00265440" w:rsidRDefault="0043305A">
      <w:pPr>
        <w:numPr>
          <w:ilvl w:val="0"/>
          <w:numId w:val="8"/>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 xml:space="preserve">w postępowaniu o udzielenie zamówienia zgłoszenie żądania ograniczenia przetwarzania, </w:t>
      </w:r>
      <w:r w:rsidRPr="00265440">
        <w:rPr>
          <w:rFonts w:cstheme="minorHAnsi"/>
          <w:bCs/>
          <w:iCs/>
          <w:lang w:val="x-none" w:eastAsia="x-none"/>
        </w:rPr>
        <w:br/>
        <w:t xml:space="preserve">o którym mowa w art. 18 ust. 1 RODO, nie ogranicza przetwarzania danych osobowych </w:t>
      </w:r>
      <w:r w:rsidRPr="00265440">
        <w:rPr>
          <w:rFonts w:cstheme="minorHAnsi"/>
          <w:bCs/>
          <w:iCs/>
          <w:lang w:val="x-none" w:eastAsia="x-none"/>
        </w:rPr>
        <w:br/>
        <w:t>do czasu zakończenia tego postępowania;</w:t>
      </w:r>
    </w:p>
    <w:p w14:paraId="1C3DC3A5" w14:textId="40C49CD7" w:rsidR="0043305A" w:rsidRPr="00265440" w:rsidRDefault="0043305A">
      <w:pPr>
        <w:numPr>
          <w:ilvl w:val="0"/>
          <w:numId w:val="8"/>
        </w:numPr>
        <w:tabs>
          <w:tab w:val="left" w:pos="708"/>
        </w:tabs>
        <w:spacing w:after="0" w:line="254" w:lineRule="auto"/>
        <w:jc w:val="both"/>
        <w:outlineLvl w:val="1"/>
        <w:rPr>
          <w:rFonts w:cstheme="minorHAnsi"/>
          <w:bCs/>
          <w:iCs/>
          <w:lang w:val="x-none" w:eastAsia="x-none"/>
        </w:rPr>
      </w:pPr>
      <w:r w:rsidRPr="00265440">
        <w:rPr>
          <w:rFonts w:cstheme="minorHAnsi"/>
          <w:bCs/>
          <w:iCs/>
          <w:lang w:val="x-none" w:eastAsia="x-none"/>
        </w:rPr>
        <w:t xml:space="preserve">w przypadku, gdy wniesienie żądania dotyczącego prawa, o którym mowa w art. 18 ust. 1 RODO spowoduje ograniczenie przetwarzania danych osobowych zawartych w protokole postępowania lub załącznikach do tego protokołu, od dnia zakończenia postępowania </w:t>
      </w:r>
      <w:r w:rsidRPr="00265440">
        <w:rPr>
          <w:rFonts w:cstheme="minorHAnsi"/>
          <w:bCs/>
          <w:iCs/>
          <w:lang w:val="x-none" w:eastAsia="x-none"/>
        </w:rPr>
        <w:br/>
        <w:t>o udzielenie zamówienia Zamawiający nie udostępnia tych danych, chyba że zachodzą przesłanki, o których mowa w art. 18 ust. 2 rozporządzenia 2016/679.</w:t>
      </w:r>
    </w:p>
    <w:p w14:paraId="478997DB" w14:textId="77777777" w:rsidR="0043305A" w:rsidRPr="003332B2" w:rsidRDefault="0043305A" w:rsidP="0043305A">
      <w:pPr>
        <w:spacing w:after="0" w:line="276" w:lineRule="auto"/>
        <w:jc w:val="both"/>
        <w:rPr>
          <w:rFonts w:cstheme="minorHAnsi"/>
          <w:color w:val="000000"/>
        </w:rPr>
      </w:pPr>
      <w:r w:rsidRPr="003332B2">
        <w:rPr>
          <w:rFonts w:cstheme="minorHAnsi"/>
          <w:b/>
          <w:bCs/>
          <w:color w:val="000000"/>
        </w:rPr>
        <w:t>Załączniki</w:t>
      </w:r>
      <w:r w:rsidRPr="003332B2">
        <w:rPr>
          <w:rFonts w:cstheme="minorHAnsi"/>
          <w:color w:val="000000"/>
        </w:rPr>
        <w:t>:</w:t>
      </w:r>
    </w:p>
    <w:p w14:paraId="00E7D812" w14:textId="316FF37D" w:rsidR="00666942" w:rsidRPr="003332B2" w:rsidRDefault="00666942" w:rsidP="00666942">
      <w:pPr>
        <w:pStyle w:val="Akapitzlist"/>
        <w:numPr>
          <w:ilvl w:val="0"/>
          <w:numId w:val="9"/>
        </w:numPr>
        <w:suppressAutoHyphens/>
        <w:autoSpaceDE w:val="0"/>
        <w:autoSpaceDN w:val="0"/>
        <w:adjustRightInd w:val="0"/>
        <w:spacing w:after="0"/>
        <w:rPr>
          <w:rFonts w:cstheme="minorHAnsi"/>
        </w:rPr>
      </w:pPr>
      <w:r w:rsidRPr="003332B2">
        <w:rPr>
          <w:rFonts w:cstheme="minorHAnsi"/>
        </w:rPr>
        <w:t>Dokumentacja projektowa.</w:t>
      </w:r>
    </w:p>
    <w:p w14:paraId="1A8E82B3" w14:textId="725C63C3" w:rsidR="009507BF" w:rsidRPr="003332B2" w:rsidRDefault="00DD66B3" w:rsidP="00666942">
      <w:pPr>
        <w:pStyle w:val="Akapitzlist"/>
        <w:numPr>
          <w:ilvl w:val="0"/>
          <w:numId w:val="9"/>
        </w:numPr>
        <w:suppressAutoHyphens/>
        <w:autoSpaceDE w:val="0"/>
        <w:autoSpaceDN w:val="0"/>
        <w:adjustRightInd w:val="0"/>
        <w:spacing w:after="0"/>
        <w:rPr>
          <w:rFonts w:cstheme="minorHAnsi"/>
        </w:rPr>
      </w:pPr>
      <w:r w:rsidRPr="003332B2">
        <w:rPr>
          <w:rFonts w:cstheme="minorHAnsi"/>
        </w:rPr>
        <w:t>Formularz ofertowy</w:t>
      </w:r>
      <w:r w:rsidR="00075F7A" w:rsidRPr="003332B2">
        <w:rPr>
          <w:rFonts w:cstheme="minorHAnsi"/>
        </w:rPr>
        <w:t>.</w:t>
      </w:r>
      <w:r w:rsidRPr="003332B2">
        <w:rPr>
          <w:rFonts w:cstheme="minorHAnsi"/>
        </w:rPr>
        <w:t xml:space="preserve"> </w:t>
      </w:r>
    </w:p>
    <w:p w14:paraId="28FF9B18" w14:textId="77777777" w:rsidR="0043305A" w:rsidRPr="003332B2" w:rsidRDefault="0043305A">
      <w:pPr>
        <w:pStyle w:val="Akapitzlist"/>
        <w:numPr>
          <w:ilvl w:val="0"/>
          <w:numId w:val="9"/>
        </w:numPr>
        <w:suppressAutoHyphens/>
        <w:autoSpaceDE w:val="0"/>
        <w:autoSpaceDN w:val="0"/>
        <w:adjustRightInd w:val="0"/>
        <w:spacing w:after="0"/>
        <w:rPr>
          <w:rFonts w:cstheme="minorHAnsi"/>
          <w:color w:val="000000"/>
        </w:rPr>
      </w:pPr>
      <w:r w:rsidRPr="003332B2">
        <w:rPr>
          <w:rFonts w:cstheme="minorHAnsi"/>
          <w:color w:val="000000"/>
        </w:rPr>
        <w:t>Oświadczenie Wykonawcy.</w:t>
      </w:r>
    </w:p>
    <w:p w14:paraId="0AB4A93F" w14:textId="4F5E5E81" w:rsidR="00CD4E66" w:rsidRPr="003332B2" w:rsidRDefault="00CD4E66">
      <w:pPr>
        <w:pStyle w:val="Akapitzlist"/>
        <w:numPr>
          <w:ilvl w:val="0"/>
          <w:numId w:val="9"/>
        </w:numPr>
        <w:suppressAutoHyphens/>
        <w:autoSpaceDE w:val="0"/>
        <w:autoSpaceDN w:val="0"/>
        <w:adjustRightInd w:val="0"/>
        <w:spacing w:after="0"/>
        <w:rPr>
          <w:rFonts w:cstheme="minorHAnsi"/>
          <w:color w:val="000000"/>
        </w:rPr>
      </w:pPr>
      <w:r w:rsidRPr="003332B2">
        <w:rPr>
          <w:rFonts w:cstheme="minorHAnsi"/>
          <w:color w:val="000000"/>
        </w:rPr>
        <w:t xml:space="preserve">Wykaz </w:t>
      </w:r>
      <w:r w:rsidR="00075F7A" w:rsidRPr="003332B2">
        <w:rPr>
          <w:rFonts w:cstheme="minorHAnsi"/>
          <w:color w:val="000000"/>
        </w:rPr>
        <w:t xml:space="preserve">wykonanych </w:t>
      </w:r>
      <w:r w:rsidRPr="003332B2">
        <w:rPr>
          <w:rFonts w:cstheme="minorHAnsi"/>
          <w:color w:val="000000"/>
        </w:rPr>
        <w:t>robót</w:t>
      </w:r>
      <w:r w:rsidR="00075F7A" w:rsidRPr="003332B2">
        <w:rPr>
          <w:rFonts w:cstheme="minorHAnsi"/>
          <w:color w:val="000000"/>
        </w:rPr>
        <w:t>.</w:t>
      </w:r>
    </w:p>
    <w:p w14:paraId="67CC0ECC" w14:textId="0C7E0DB0" w:rsidR="0043305A" w:rsidRPr="003332B2" w:rsidRDefault="0043305A">
      <w:pPr>
        <w:pStyle w:val="Akapitzlist"/>
        <w:numPr>
          <w:ilvl w:val="0"/>
          <w:numId w:val="9"/>
        </w:numPr>
        <w:suppressAutoHyphens/>
        <w:autoSpaceDE w:val="0"/>
        <w:autoSpaceDN w:val="0"/>
        <w:adjustRightInd w:val="0"/>
        <w:spacing w:after="0"/>
        <w:rPr>
          <w:rFonts w:cstheme="minorHAnsi"/>
        </w:rPr>
      </w:pPr>
      <w:r w:rsidRPr="003332B2">
        <w:rPr>
          <w:rFonts w:cstheme="minorHAnsi"/>
        </w:rPr>
        <w:t>Projekt umowy.</w:t>
      </w:r>
    </w:p>
    <w:p w14:paraId="1A609BBA" w14:textId="77777777" w:rsidR="0043305A" w:rsidRPr="00265440" w:rsidRDefault="0043305A" w:rsidP="0043305A">
      <w:pPr>
        <w:spacing w:after="0" w:line="240" w:lineRule="auto"/>
        <w:ind w:left="2880"/>
        <w:jc w:val="center"/>
        <w:rPr>
          <w:rFonts w:cstheme="minorHAnsi"/>
          <w:color w:val="5B9BD5" w:themeColor="accent1"/>
        </w:rPr>
      </w:pPr>
    </w:p>
    <w:p w14:paraId="0742EC77" w14:textId="77777777" w:rsidR="0043305A" w:rsidRPr="00265440" w:rsidRDefault="0043305A" w:rsidP="0043305A">
      <w:pPr>
        <w:spacing w:after="0" w:line="240" w:lineRule="auto"/>
        <w:ind w:left="2880"/>
        <w:jc w:val="center"/>
        <w:rPr>
          <w:rFonts w:cstheme="minorHAnsi"/>
        </w:rPr>
      </w:pPr>
      <w:r w:rsidRPr="00265440">
        <w:rPr>
          <w:rFonts w:cstheme="minorHAnsi"/>
        </w:rPr>
        <w:lastRenderedPageBreak/>
        <w:t>Dyrektor</w:t>
      </w:r>
    </w:p>
    <w:p w14:paraId="2D76460E" w14:textId="03250942" w:rsidR="0043305A" w:rsidRPr="00265440" w:rsidRDefault="0043305A" w:rsidP="0043305A">
      <w:pPr>
        <w:spacing w:after="0" w:line="240" w:lineRule="auto"/>
        <w:ind w:left="2880"/>
        <w:jc w:val="center"/>
        <w:rPr>
          <w:rFonts w:cstheme="minorHAnsi"/>
        </w:rPr>
      </w:pPr>
      <w:r w:rsidRPr="00265440">
        <w:rPr>
          <w:rFonts w:cstheme="minorHAnsi"/>
        </w:rPr>
        <w:t xml:space="preserve">Powiatowego Centrum </w:t>
      </w:r>
      <w:r w:rsidR="00BD3A90" w:rsidRPr="00265440">
        <w:rPr>
          <w:rFonts w:cstheme="minorHAnsi"/>
        </w:rPr>
        <w:t>Pomocy</w:t>
      </w:r>
    </w:p>
    <w:p w14:paraId="2D6A6319" w14:textId="382F1DB6" w:rsidR="0043305A" w:rsidRPr="00265440" w:rsidRDefault="00BD3A90" w:rsidP="0043305A">
      <w:pPr>
        <w:spacing w:after="0" w:line="240" w:lineRule="auto"/>
        <w:ind w:left="2880"/>
        <w:jc w:val="center"/>
        <w:rPr>
          <w:rFonts w:cstheme="minorHAnsi"/>
        </w:rPr>
      </w:pPr>
      <w:r w:rsidRPr="00265440">
        <w:rPr>
          <w:rFonts w:cstheme="minorHAnsi"/>
        </w:rPr>
        <w:t xml:space="preserve">Rodzinie </w:t>
      </w:r>
      <w:r w:rsidR="0043305A" w:rsidRPr="00265440">
        <w:rPr>
          <w:rFonts w:cstheme="minorHAnsi"/>
        </w:rPr>
        <w:t xml:space="preserve">w </w:t>
      </w:r>
      <w:r w:rsidRPr="00265440">
        <w:rPr>
          <w:rFonts w:cstheme="minorHAnsi"/>
        </w:rPr>
        <w:t>Szamotułach</w:t>
      </w:r>
    </w:p>
    <w:p w14:paraId="65689204" w14:textId="77777777" w:rsidR="0043305A" w:rsidRPr="00265440" w:rsidRDefault="0043305A" w:rsidP="0043305A">
      <w:pPr>
        <w:spacing w:after="0" w:line="240" w:lineRule="auto"/>
        <w:ind w:left="2880"/>
        <w:jc w:val="center"/>
        <w:rPr>
          <w:rFonts w:cstheme="minorHAnsi"/>
        </w:rPr>
      </w:pPr>
    </w:p>
    <w:p w14:paraId="77B69EC8" w14:textId="5FC53440" w:rsidR="0043305A" w:rsidRPr="00265440" w:rsidRDefault="0043305A" w:rsidP="0043305A">
      <w:pPr>
        <w:spacing w:after="0" w:line="240" w:lineRule="auto"/>
        <w:ind w:left="2880"/>
        <w:jc w:val="center"/>
        <w:rPr>
          <w:rFonts w:cstheme="minorHAnsi"/>
        </w:rPr>
      </w:pPr>
      <w:r w:rsidRPr="00265440">
        <w:rPr>
          <w:rFonts w:cstheme="minorHAnsi"/>
        </w:rPr>
        <w:t xml:space="preserve">(-) </w:t>
      </w:r>
      <w:r w:rsidR="00BD3A90" w:rsidRPr="00265440">
        <w:rPr>
          <w:rFonts w:cstheme="minorHAnsi"/>
        </w:rPr>
        <w:t>Jaromir Zieliński</w:t>
      </w:r>
    </w:p>
    <w:p w14:paraId="343B5422" w14:textId="7475859E" w:rsidR="004253FC" w:rsidRPr="00265440" w:rsidRDefault="004253FC" w:rsidP="002E19DD">
      <w:pPr>
        <w:spacing w:after="600" w:line="276" w:lineRule="auto"/>
        <w:rPr>
          <w:rFonts w:cstheme="minorHAnsi"/>
        </w:rPr>
      </w:pPr>
    </w:p>
    <w:sectPr w:rsidR="004253FC" w:rsidRPr="00265440" w:rsidSect="00A92A99">
      <w:headerReference w:type="even" r:id="rId8"/>
      <w:headerReference w:type="default" r:id="rId9"/>
      <w:footerReference w:type="even" r:id="rId10"/>
      <w:footerReference w:type="default" r:id="rId11"/>
      <w:headerReference w:type="first" r:id="rId12"/>
      <w:footerReference w:type="first" r:id="rId13"/>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AAF1" w14:textId="77777777" w:rsidR="00AD43B5" w:rsidRDefault="00AD43B5" w:rsidP="00E47A8D">
      <w:pPr>
        <w:spacing w:after="0" w:line="240" w:lineRule="auto"/>
      </w:pPr>
      <w:r>
        <w:separator/>
      </w:r>
    </w:p>
  </w:endnote>
  <w:endnote w:type="continuationSeparator" w:id="0">
    <w:p w14:paraId="40E58AC3" w14:textId="77777777" w:rsidR="00AD43B5" w:rsidRDefault="00AD43B5" w:rsidP="00E4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BD03" w14:textId="77777777" w:rsidR="009804F2" w:rsidRDefault="009804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BCA3F" w14:textId="77777777" w:rsidR="00C870E5" w:rsidRDefault="00C870E5">
    <w:pPr>
      <w:pStyle w:val="Stopka"/>
    </w:pPr>
    <w:r>
      <w:rPr>
        <w:noProof/>
        <w:lang w:eastAsia="pl-PL"/>
      </w:rPr>
      <w:drawing>
        <wp:anchor distT="0" distB="0" distL="114300" distR="114300" simplePos="0" relativeHeight="251659264" behindDoc="1" locked="0" layoutInCell="1" allowOverlap="1" wp14:anchorId="6B2F3BC0" wp14:editId="241FF0F7">
          <wp:simplePos x="0" y="0"/>
          <wp:positionH relativeFrom="column">
            <wp:posOffset>-899795</wp:posOffset>
          </wp:positionH>
          <wp:positionV relativeFrom="paragraph">
            <wp:posOffset>-217915</wp:posOffset>
          </wp:positionV>
          <wp:extent cx="7588602" cy="729849"/>
          <wp:effectExtent l="0" t="0" r="0" b="0"/>
          <wp:wrapNone/>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8602" cy="729849"/>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04D3E" w14:textId="77777777" w:rsidR="00C870E5" w:rsidRDefault="00C870E5">
    <w:pPr>
      <w:pStyle w:val="Stopka"/>
    </w:pPr>
    <w:r>
      <w:rPr>
        <w:noProof/>
        <w:lang w:eastAsia="pl-PL"/>
      </w:rPr>
      <w:drawing>
        <wp:anchor distT="0" distB="0" distL="114300" distR="114300" simplePos="0" relativeHeight="251661312" behindDoc="0" locked="0" layoutInCell="1" allowOverlap="1" wp14:anchorId="51C81D97" wp14:editId="3F3481D7">
          <wp:simplePos x="0" y="0"/>
          <wp:positionH relativeFrom="column">
            <wp:posOffset>-888547</wp:posOffset>
          </wp:positionH>
          <wp:positionV relativeFrom="paragraph">
            <wp:posOffset>-208359</wp:posOffset>
          </wp:positionV>
          <wp:extent cx="7525198" cy="723751"/>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5198" cy="723751"/>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50469" w14:textId="77777777" w:rsidR="00AD43B5" w:rsidRDefault="00AD43B5" w:rsidP="00E47A8D">
      <w:pPr>
        <w:spacing w:after="0" w:line="240" w:lineRule="auto"/>
      </w:pPr>
      <w:r>
        <w:separator/>
      </w:r>
    </w:p>
  </w:footnote>
  <w:footnote w:type="continuationSeparator" w:id="0">
    <w:p w14:paraId="428145FD" w14:textId="77777777" w:rsidR="00AD43B5" w:rsidRDefault="00AD43B5" w:rsidP="00E47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440C" w14:textId="77777777" w:rsidR="009804F2" w:rsidRDefault="009804F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9E5F" w14:textId="77777777" w:rsidR="009804F2" w:rsidRDefault="009804F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D62A" w14:textId="77777777" w:rsidR="00C870E5" w:rsidRDefault="00C870E5">
    <w:pPr>
      <w:pStyle w:val="Nagwek"/>
    </w:pPr>
    <w:r>
      <w:rPr>
        <w:noProof/>
        <w:lang w:eastAsia="pl-PL"/>
      </w:rPr>
      <w:drawing>
        <wp:anchor distT="0" distB="0" distL="114300" distR="114300" simplePos="0" relativeHeight="251660288" behindDoc="1" locked="0" layoutInCell="1" allowOverlap="1" wp14:anchorId="358E656D" wp14:editId="0D3A11C3">
          <wp:simplePos x="0" y="0"/>
          <wp:positionH relativeFrom="column">
            <wp:posOffset>-888363</wp:posOffset>
          </wp:positionH>
          <wp:positionV relativeFrom="paragraph">
            <wp:posOffset>-213360</wp:posOffset>
          </wp:positionV>
          <wp:extent cx="7549517" cy="733051"/>
          <wp:effectExtent l="0" t="0" r="0" b="0"/>
          <wp:wrapNone/>
          <wp:docPr id="47"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stowniki-nowa-wersja_2022-04-22-listownik-ogoln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517" cy="73305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758E47A0"/>
    <w:lvl w:ilvl="0">
      <w:start w:val="1"/>
      <w:numFmt w:val="upperRoman"/>
      <w:lvlText w:val="%1."/>
      <w:lvlJc w:val="right"/>
      <w:pPr>
        <w:ind w:left="720" w:hanging="360"/>
      </w:pPr>
      <w:rPr>
        <w:rFonts w:asciiTheme="minorHAnsi" w:hAnsiTheme="minorHAnsi" w:cs="Calibri" w:hint="default"/>
        <w:b/>
        <w:bCs/>
      </w:rPr>
    </w:lvl>
    <w:lvl w:ilvl="1">
      <w:start w:val="1"/>
      <w:numFmt w:val="decimal"/>
      <w:lvlText w:val="%2."/>
      <w:lvlJc w:val="left"/>
      <w:pPr>
        <w:ind w:left="927" w:hanging="360"/>
      </w:pPr>
      <w:rPr>
        <w:rFonts w:cs="Times New Roman"/>
        <w:b w:val="0"/>
        <w:bCs w:val="0"/>
        <w:color w:val="auto"/>
      </w:rPr>
    </w:lvl>
    <w:lvl w:ilvl="2">
      <w:start w:val="1"/>
      <w:numFmt w:val="lowerLetter"/>
      <w:lvlText w:val="%3)"/>
      <w:lvlJc w:val="left"/>
      <w:pPr>
        <w:ind w:left="2340" w:hanging="360"/>
      </w:pPr>
      <w:rPr>
        <w:rFonts w:cs="Times New Roman"/>
        <w:b w:val="0"/>
        <w:bCs w:val="0"/>
        <w:color w:val="000000"/>
      </w:rPr>
    </w:lvl>
    <w:lvl w:ilvl="3">
      <w:start w:val="1"/>
      <w:numFmt w:val="decimal"/>
      <w:lvlText w:val="%4."/>
      <w:lvlJc w:val="left"/>
      <w:pPr>
        <w:ind w:left="2880" w:hanging="360"/>
      </w:pPr>
      <w:rPr>
        <w:rFonts w:ascii="Times New Roman" w:cs="Times New Roman"/>
      </w:rPr>
    </w:lvl>
    <w:lvl w:ilvl="4">
      <w:start w:val="1"/>
      <w:numFmt w:val="decimal"/>
      <w:lvlText w:val="%5."/>
      <w:lvlJc w:val="left"/>
      <w:pPr>
        <w:ind w:left="1210" w:hanging="360"/>
      </w:pPr>
      <w:rPr>
        <w:rFonts w:asciiTheme="minorHAnsi" w:eastAsiaTheme="minorHAnsi" w:hAnsiTheme="minorHAnsi" w:cstheme="minorHAnsi"/>
        <w:b w:val="0"/>
        <w:bCs w:val="0"/>
      </w:rPr>
    </w:lvl>
    <w:lvl w:ilvl="5">
      <w:start w:val="1"/>
      <w:numFmt w:val="lowerRoman"/>
      <w:lvlText w:val="%6."/>
      <w:lvlJc w:val="right"/>
      <w:pPr>
        <w:ind w:left="4320" w:hanging="180"/>
      </w:pPr>
      <w:rPr>
        <w:rFonts w:ascii="Times New Roman" w:cs="Times New Roman"/>
      </w:rPr>
    </w:lvl>
    <w:lvl w:ilvl="6">
      <w:start w:val="1"/>
      <w:numFmt w:val="decimal"/>
      <w:lvlText w:val="%7."/>
      <w:lvlJc w:val="left"/>
      <w:pPr>
        <w:ind w:left="5040" w:hanging="360"/>
      </w:pPr>
      <w:rPr>
        <w:rFonts w:ascii="Times New Roman" w:cs="Times New Roman"/>
      </w:rPr>
    </w:lvl>
    <w:lvl w:ilvl="7">
      <w:start w:val="1"/>
      <w:numFmt w:val="lowerLetter"/>
      <w:lvlText w:val="%8."/>
      <w:lvlJc w:val="left"/>
      <w:pPr>
        <w:ind w:left="1352" w:hanging="360"/>
      </w:pPr>
      <w:rPr>
        <w:rFonts w:ascii="Calibri" w:hAnsi="Calibri" w:cs="Calibri" w:hint="default"/>
      </w:rPr>
    </w:lvl>
    <w:lvl w:ilvl="8">
      <w:start w:val="1"/>
      <w:numFmt w:val="lowerRoman"/>
      <w:lvlText w:val="%9."/>
      <w:lvlJc w:val="right"/>
      <w:pPr>
        <w:ind w:left="6480" w:hanging="180"/>
      </w:pPr>
      <w:rPr>
        <w:rFonts w:ascii="Times New Roman" w:cs="Times New Roman"/>
      </w:rPr>
    </w:lvl>
  </w:abstractNum>
  <w:abstractNum w:abstractNumId="1" w15:restartNumberingAfterBreak="0">
    <w:nsid w:val="04C06A4C"/>
    <w:multiLevelType w:val="hybridMultilevel"/>
    <w:tmpl w:val="442A91F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 w15:restartNumberingAfterBreak="0">
    <w:nsid w:val="14C03912"/>
    <w:multiLevelType w:val="hybridMultilevel"/>
    <w:tmpl w:val="67463DFE"/>
    <w:lvl w:ilvl="0" w:tplc="3DCE715C">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 w15:restartNumberingAfterBreak="0">
    <w:nsid w:val="1FC44E28"/>
    <w:multiLevelType w:val="hybridMultilevel"/>
    <w:tmpl w:val="CB842A04"/>
    <w:lvl w:ilvl="0" w:tplc="94E2467E">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F938F7"/>
    <w:multiLevelType w:val="hybridMultilevel"/>
    <w:tmpl w:val="127462E2"/>
    <w:lvl w:ilvl="0" w:tplc="0415000F">
      <w:start w:val="1"/>
      <w:numFmt w:val="decimal"/>
      <w:lvlText w:val="%1."/>
      <w:lvlJc w:val="left"/>
      <w:pPr>
        <w:ind w:left="720" w:hanging="360"/>
      </w:p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 w15:restartNumberingAfterBreak="0">
    <w:nsid w:val="29236099"/>
    <w:multiLevelType w:val="hybridMultilevel"/>
    <w:tmpl w:val="C0F29D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A877AB"/>
    <w:multiLevelType w:val="hybridMultilevel"/>
    <w:tmpl w:val="FFFFFFFF"/>
    <w:lvl w:ilvl="0" w:tplc="04150017">
      <w:start w:val="1"/>
      <w:numFmt w:val="lowerLetter"/>
      <w:lvlText w:val="%1)"/>
      <w:lvlJc w:val="left"/>
      <w:pPr>
        <w:ind w:left="1040" w:hanging="360"/>
      </w:pPr>
      <w:rPr>
        <w:rFonts w:cs="Times New Roman"/>
      </w:rPr>
    </w:lvl>
    <w:lvl w:ilvl="1" w:tplc="FFFFFFFF">
      <w:start w:val="1"/>
      <w:numFmt w:val="lowerLetter"/>
      <w:lvlText w:val="%2."/>
      <w:lvlJc w:val="left"/>
      <w:pPr>
        <w:ind w:left="1760" w:hanging="360"/>
      </w:pPr>
      <w:rPr>
        <w:rFonts w:cs="Times New Roman"/>
      </w:rPr>
    </w:lvl>
    <w:lvl w:ilvl="2" w:tplc="FFFFFFFF">
      <w:start w:val="1"/>
      <w:numFmt w:val="lowerRoman"/>
      <w:lvlText w:val="%3."/>
      <w:lvlJc w:val="right"/>
      <w:pPr>
        <w:ind w:left="2480" w:hanging="180"/>
      </w:pPr>
      <w:rPr>
        <w:rFonts w:cs="Times New Roman"/>
      </w:rPr>
    </w:lvl>
    <w:lvl w:ilvl="3" w:tplc="FFFFFFFF">
      <w:start w:val="1"/>
      <w:numFmt w:val="decimal"/>
      <w:lvlText w:val="%4."/>
      <w:lvlJc w:val="left"/>
      <w:pPr>
        <w:ind w:left="3200" w:hanging="360"/>
      </w:pPr>
      <w:rPr>
        <w:rFonts w:cs="Times New Roman"/>
      </w:rPr>
    </w:lvl>
    <w:lvl w:ilvl="4" w:tplc="FFFFFFFF">
      <w:start w:val="1"/>
      <w:numFmt w:val="lowerLetter"/>
      <w:lvlText w:val="%5."/>
      <w:lvlJc w:val="left"/>
      <w:pPr>
        <w:ind w:left="3920" w:hanging="360"/>
      </w:pPr>
      <w:rPr>
        <w:rFonts w:cs="Times New Roman"/>
      </w:rPr>
    </w:lvl>
    <w:lvl w:ilvl="5" w:tplc="FFFFFFFF">
      <w:start w:val="1"/>
      <w:numFmt w:val="lowerRoman"/>
      <w:lvlText w:val="%6."/>
      <w:lvlJc w:val="right"/>
      <w:pPr>
        <w:ind w:left="4640" w:hanging="180"/>
      </w:pPr>
      <w:rPr>
        <w:rFonts w:cs="Times New Roman"/>
      </w:rPr>
    </w:lvl>
    <w:lvl w:ilvl="6" w:tplc="FFFFFFFF">
      <w:start w:val="1"/>
      <w:numFmt w:val="decimal"/>
      <w:lvlText w:val="%7."/>
      <w:lvlJc w:val="left"/>
      <w:pPr>
        <w:ind w:left="5360" w:hanging="360"/>
      </w:pPr>
      <w:rPr>
        <w:rFonts w:cs="Times New Roman"/>
      </w:rPr>
    </w:lvl>
    <w:lvl w:ilvl="7" w:tplc="FFFFFFFF">
      <w:start w:val="1"/>
      <w:numFmt w:val="lowerLetter"/>
      <w:lvlText w:val="%8."/>
      <w:lvlJc w:val="left"/>
      <w:pPr>
        <w:ind w:left="6080" w:hanging="360"/>
      </w:pPr>
      <w:rPr>
        <w:rFonts w:cs="Times New Roman"/>
      </w:rPr>
    </w:lvl>
    <w:lvl w:ilvl="8" w:tplc="FFFFFFFF">
      <w:start w:val="1"/>
      <w:numFmt w:val="lowerRoman"/>
      <w:lvlText w:val="%9."/>
      <w:lvlJc w:val="right"/>
      <w:pPr>
        <w:ind w:left="6800" w:hanging="180"/>
      </w:pPr>
      <w:rPr>
        <w:rFonts w:cs="Times New Roman"/>
      </w:rPr>
    </w:lvl>
  </w:abstractNum>
  <w:abstractNum w:abstractNumId="7" w15:restartNumberingAfterBreak="0">
    <w:nsid w:val="2D181E60"/>
    <w:multiLevelType w:val="hybridMultilevel"/>
    <w:tmpl w:val="0402194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2FC70FCB"/>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340" w:hanging="36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37C53459"/>
    <w:multiLevelType w:val="hybridMultilevel"/>
    <w:tmpl w:val="FFFFFFFF"/>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38281DD5"/>
    <w:multiLevelType w:val="hybridMultilevel"/>
    <w:tmpl w:val="FFFFFFFF"/>
    <w:lvl w:ilvl="0" w:tplc="04150017">
      <w:start w:val="1"/>
      <w:numFmt w:val="lowerLetter"/>
      <w:lvlText w:val="%1)"/>
      <w:lvlJc w:val="left"/>
      <w:pPr>
        <w:ind w:left="1068" w:hanging="360"/>
      </w:pPr>
      <w:rPr>
        <w:rFonts w:cs="Times New Roman"/>
      </w:rPr>
    </w:lvl>
    <w:lvl w:ilvl="1" w:tplc="FFFFFFFF">
      <w:start w:val="1"/>
      <w:numFmt w:val="lowerLetter"/>
      <w:lvlText w:val="%2."/>
      <w:lvlJc w:val="left"/>
      <w:pPr>
        <w:ind w:left="1788" w:hanging="360"/>
      </w:pPr>
      <w:rPr>
        <w:rFonts w:cs="Times New Roman"/>
      </w:rPr>
    </w:lvl>
    <w:lvl w:ilvl="2" w:tplc="FFFFFFFF">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start w:val="1"/>
      <w:numFmt w:val="lowerLetter"/>
      <w:lvlText w:val="%5."/>
      <w:lvlJc w:val="left"/>
      <w:pPr>
        <w:ind w:left="3948" w:hanging="360"/>
      </w:pPr>
      <w:rPr>
        <w:rFonts w:cs="Times New Roman"/>
      </w:rPr>
    </w:lvl>
    <w:lvl w:ilvl="5" w:tplc="FFFFFFFF">
      <w:start w:val="1"/>
      <w:numFmt w:val="lowerRoman"/>
      <w:lvlText w:val="%6."/>
      <w:lvlJc w:val="right"/>
      <w:pPr>
        <w:ind w:left="4668" w:hanging="180"/>
      </w:pPr>
      <w:rPr>
        <w:rFonts w:cs="Times New Roman"/>
      </w:rPr>
    </w:lvl>
    <w:lvl w:ilvl="6" w:tplc="FFFFFFFF">
      <w:start w:val="1"/>
      <w:numFmt w:val="decimal"/>
      <w:lvlText w:val="%7."/>
      <w:lvlJc w:val="left"/>
      <w:pPr>
        <w:ind w:left="5388" w:hanging="360"/>
      </w:pPr>
      <w:rPr>
        <w:rFonts w:cs="Times New Roman"/>
      </w:rPr>
    </w:lvl>
    <w:lvl w:ilvl="7" w:tplc="FFFFFFFF">
      <w:start w:val="1"/>
      <w:numFmt w:val="lowerLetter"/>
      <w:lvlText w:val="%8."/>
      <w:lvlJc w:val="left"/>
      <w:pPr>
        <w:ind w:left="6108" w:hanging="360"/>
      </w:pPr>
      <w:rPr>
        <w:rFonts w:cs="Times New Roman"/>
      </w:rPr>
    </w:lvl>
    <w:lvl w:ilvl="8" w:tplc="FFFFFFFF">
      <w:start w:val="1"/>
      <w:numFmt w:val="lowerRoman"/>
      <w:lvlText w:val="%9."/>
      <w:lvlJc w:val="right"/>
      <w:pPr>
        <w:ind w:left="6828" w:hanging="180"/>
      </w:pPr>
      <w:rPr>
        <w:rFonts w:cs="Times New Roman"/>
      </w:rPr>
    </w:lvl>
  </w:abstractNum>
  <w:abstractNum w:abstractNumId="11" w15:restartNumberingAfterBreak="0">
    <w:nsid w:val="482B61F6"/>
    <w:multiLevelType w:val="hybridMultilevel"/>
    <w:tmpl w:val="A4281160"/>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571C1373"/>
    <w:multiLevelType w:val="multilevel"/>
    <w:tmpl w:val="EB1E9948"/>
    <w:lvl w:ilvl="0">
      <w:start w:val="1"/>
      <w:numFmt w:val="decimal"/>
      <w:lvlText w:val="%1."/>
      <w:lvlJc w:val="left"/>
      <w:pPr>
        <w:tabs>
          <w:tab w:val="num" w:pos="927"/>
        </w:tabs>
        <w:ind w:left="927" w:hanging="360"/>
      </w:pPr>
    </w:lvl>
    <w:lvl w:ilvl="1">
      <w:start w:val="20"/>
      <w:numFmt w:val="decimal"/>
      <w:lvlText w:val="%2"/>
      <w:lvlJc w:val="left"/>
      <w:pPr>
        <w:ind w:left="1647" w:hanging="360"/>
      </w:pPr>
      <w:rPr>
        <w:rFonts w:hint="default"/>
      </w:r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3" w15:restartNumberingAfterBreak="0">
    <w:nsid w:val="6042067E"/>
    <w:multiLevelType w:val="multilevel"/>
    <w:tmpl w:val="A024F1A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ind w:left="1800" w:hanging="360"/>
      </w:pPr>
      <w:rPr>
        <w:rFonts w:hint="default"/>
      </w:rPr>
    </w:lvl>
    <w:lvl w:ilvl="3">
      <w:start w:val="1"/>
      <w:numFmt w:val="lowerLetter"/>
      <w:lvlText w:val="%4)"/>
      <w:lvlJc w:val="left"/>
      <w:pPr>
        <w:ind w:left="2520" w:hanging="360"/>
      </w:pPr>
      <w:rPr>
        <w:rFonts w:hint="default"/>
      </w:rPr>
    </w:lvl>
    <w:lvl w:ilvl="4">
      <w:start w:val="1"/>
      <w:numFmt w:val="decimal"/>
      <w:lvlText w:val="%5)"/>
      <w:lvlJc w:val="left"/>
      <w:pPr>
        <w:ind w:left="425" w:hanging="360"/>
      </w:pPr>
      <w:rPr>
        <w:rFonts w:hint="default"/>
        <w:sz w:val="22"/>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6DE36F24"/>
    <w:multiLevelType w:val="hybridMultilevel"/>
    <w:tmpl w:val="460CBE2A"/>
    <w:lvl w:ilvl="0" w:tplc="5C64CA6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48309A"/>
    <w:multiLevelType w:val="multilevel"/>
    <w:tmpl w:val="4030C49E"/>
    <w:lvl w:ilvl="0">
      <w:start w:val="1"/>
      <w:numFmt w:val="decimal"/>
      <w:lvlText w:val="%1."/>
      <w:lvlJc w:val="left"/>
      <w:pPr>
        <w:tabs>
          <w:tab w:val="num" w:pos="360"/>
        </w:tabs>
        <w:ind w:left="360" w:hanging="360"/>
      </w:pPr>
      <w:rPr>
        <w:rFonts w:ascii="Arial" w:eastAsia="Times New Roman" w:hAnsi="Arial" w:cs="Arial"/>
        <w:sz w:val="22"/>
        <w:szCs w:val="22"/>
      </w:rPr>
    </w:lvl>
    <w:lvl w:ilvl="1">
      <w:start w:val="1"/>
      <w:numFmt w:val="decimal"/>
      <w:lvlText w:val="%2."/>
      <w:lvlJc w:val="left"/>
      <w:pPr>
        <w:tabs>
          <w:tab w:val="num" w:pos="0"/>
        </w:tabs>
        <w:ind w:left="0" w:hanging="360"/>
      </w:pPr>
      <w:rPr>
        <w:sz w:val="22"/>
        <w:szCs w:val="22"/>
      </w:rPr>
    </w:lvl>
    <w:lvl w:ilvl="2">
      <w:start w:val="1"/>
      <w:numFmt w:val="decimal"/>
      <w:lvlText w:val="%3."/>
      <w:lvlJc w:val="left"/>
      <w:pPr>
        <w:tabs>
          <w:tab w:val="num" w:pos="360"/>
        </w:tabs>
        <w:ind w:left="360" w:hanging="360"/>
      </w:pPr>
    </w:lvl>
    <w:lvl w:ilvl="3">
      <w:start w:val="1"/>
      <w:numFmt w:val="decimal"/>
      <w:lvlText w:val="%4)"/>
      <w:lvlJc w:val="left"/>
      <w:pPr>
        <w:ind w:left="1211" w:hanging="360"/>
      </w:pPr>
      <w:rPr>
        <w:rFonts w:hint="default"/>
        <w:b w:val="0"/>
        <w:bCs w:val="0"/>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719121F8"/>
    <w:multiLevelType w:val="hybridMultilevel"/>
    <w:tmpl w:val="FFFFFFFF"/>
    <w:lvl w:ilvl="0" w:tplc="04150017">
      <w:start w:val="1"/>
      <w:numFmt w:val="lowerLetter"/>
      <w:lvlText w:val="%1)"/>
      <w:lvlJc w:val="left"/>
      <w:pPr>
        <w:ind w:left="1068" w:hanging="360"/>
      </w:pPr>
      <w:rPr>
        <w:rFonts w:cs="Times New Roman"/>
      </w:rPr>
    </w:lvl>
    <w:lvl w:ilvl="1" w:tplc="FFFFFFFF">
      <w:start w:val="1"/>
      <w:numFmt w:val="lowerLetter"/>
      <w:lvlText w:val="%2."/>
      <w:lvlJc w:val="left"/>
      <w:pPr>
        <w:ind w:left="1788" w:hanging="360"/>
      </w:pPr>
      <w:rPr>
        <w:rFonts w:cs="Times New Roman"/>
      </w:rPr>
    </w:lvl>
    <w:lvl w:ilvl="2" w:tplc="FFFFFFFF">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start w:val="1"/>
      <w:numFmt w:val="lowerLetter"/>
      <w:lvlText w:val="%5."/>
      <w:lvlJc w:val="left"/>
      <w:pPr>
        <w:ind w:left="3948" w:hanging="360"/>
      </w:pPr>
      <w:rPr>
        <w:rFonts w:cs="Times New Roman"/>
      </w:rPr>
    </w:lvl>
    <w:lvl w:ilvl="5" w:tplc="FFFFFFFF">
      <w:start w:val="1"/>
      <w:numFmt w:val="lowerRoman"/>
      <w:lvlText w:val="%6."/>
      <w:lvlJc w:val="right"/>
      <w:pPr>
        <w:ind w:left="4668" w:hanging="180"/>
      </w:pPr>
      <w:rPr>
        <w:rFonts w:cs="Times New Roman"/>
      </w:rPr>
    </w:lvl>
    <w:lvl w:ilvl="6" w:tplc="FFFFFFFF">
      <w:start w:val="1"/>
      <w:numFmt w:val="decimal"/>
      <w:lvlText w:val="%7."/>
      <w:lvlJc w:val="left"/>
      <w:pPr>
        <w:ind w:left="5388" w:hanging="360"/>
      </w:pPr>
      <w:rPr>
        <w:rFonts w:cs="Times New Roman"/>
      </w:rPr>
    </w:lvl>
    <w:lvl w:ilvl="7" w:tplc="FFFFFFFF">
      <w:start w:val="1"/>
      <w:numFmt w:val="lowerLetter"/>
      <w:lvlText w:val="%8."/>
      <w:lvlJc w:val="left"/>
      <w:pPr>
        <w:ind w:left="6108" w:hanging="360"/>
      </w:pPr>
      <w:rPr>
        <w:rFonts w:cs="Times New Roman"/>
      </w:rPr>
    </w:lvl>
    <w:lvl w:ilvl="8" w:tplc="FFFFFFFF">
      <w:start w:val="1"/>
      <w:numFmt w:val="lowerRoman"/>
      <w:lvlText w:val="%9."/>
      <w:lvlJc w:val="right"/>
      <w:pPr>
        <w:ind w:left="6828" w:hanging="180"/>
      </w:pPr>
      <w:rPr>
        <w:rFonts w:cs="Times New Roman"/>
      </w:rPr>
    </w:lvl>
  </w:abstractNum>
  <w:abstractNum w:abstractNumId="17" w15:restartNumberingAfterBreak="0">
    <w:nsid w:val="7B456B74"/>
    <w:multiLevelType w:val="hybridMultilevel"/>
    <w:tmpl w:val="FFFFFFFF"/>
    <w:lvl w:ilvl="0" w:tplc="1D32695C">
      <w:start w:val="2"/>
      <w:numFmt w:val="decimal"/>
      <w:lvlText w:val="%1."/>
      <w:lvlJc w:val="left"/>
      <w:pPr>
        <w:ind w:left="720" w:hanging="360"/>
      </w:pPr>
      <w:rPr>
        <w:rFonts w:cs="Times New Roman" w:hint="default"/>
        <w:b w:val="0"/>
        <w:bCs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97194712">
    <w:abstractNumId w:val="0"/>
  </w:num>
  <w:num w:numId="2" w16cid:durableId="2043087126">
    <w:abstractNumId w:val="9"/>
  </w:num>
  <w:num w:numId="3" w16cid:durableId="1597440205">
    <w:abstractNumId w:val="17"/>
  </w:num>
  <w:num w:numId="4" w16cid:durableId="1828013235">
    <w:abstractNumId w:val="8"/>
  </w:num>
  <w:num w:numId="5" w16cid:durableId="1387802668">
    <w:abstractNumId w:val="11"/>
  </w:num>
  <w:num w:numId="6" w16cid:durableId="1023555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7808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638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2262453">
    <w:abstractNumId w:val="4"/>
  </w:num>
  <w:num w:numId="10" w16cid:durableId="125658820">
    <w:abstractNumId w:val="6"/>
  </w:num>
  <w:num w:numId="11" w16cid:durableId="2072145744">
    <w:abstractNumId w:val="7"/>
  </w:num>
  <w:num w:numId="12" w16cid:durableId="481653620">
    <w:abstractNumId w:val="1"/>
  </w:num>
  <w:num w:numId="13" w16cid:durableId="1624075385">
    <w:abstractNumId w:val="5"/>
  </w:num>
  <w:num w:numId="14" w16cid:durableId="1531996059">
    <w:abstractNumId w:val="15"/>
  </w:num>
  <w:num w:numId="15" w16cid:durableId="1354726015">
    <w:abstractNumId w:val="13"/>
  </w:num>
  <w:num w:numId="16" w16cid:durableId="1180201223">
    <w:abstractNumId w:val="12"/>
  </w:num>
  <w:num w:numId="17" w16cid:durableId="474686848">
    <w:abstractNumId w:val="3"/>
  </w:num>
  <w:num w:numId="18" w16cid:durableId="340201163">
    <w:abstractNumId w:val="14"/>
  </w:num>
  <w:num w:numId="19" w16cid:durableId="167896732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8D"/>
    <w:rsid w:val="000027C3"/>
    <w:rsid w:val="00022C79"/>
    <w:rsid w:val="00066B43"/>
    <w:rsid w:val="00075F7A"/>
    <w:rsid w:val="00085CFB"/>
    <w:rsid w:val="000A2B28"/>
    <w:rsid w:val="000B31C2"/>
    <w:rsid w:val="000B5C0F"/>
    <w:rsid w:val="000C12F8"/>
    <w:rsid w:val="00122638"/>
    <w:rsid w:val="0013330C"/>
    <w:rsid w:val="0013612C"/>
    <w:rsid w:val="00137BD1"/>
    <w:rsid w:val="00153D05"/>
    <w:rsid w:val="001609CE"/>
    <w:rsid w:val="00173106"/>
    <w:rsid w:val="0018788E"/>
    <w:rsid w:val="001920BA"/>
    <w:rsid w:val="001B2FAC"/>
    <w:rsid w:val="001B456A"/>
    <w:rsid w:val="001B60BB"/>
    <w:rsid w:val="001C16F3"/>
    <w:rsid w:val="001E4B0F"/>
    <w:rsid w:val="001E7003"/>
    <w:rsid w:val="00203D6D"/>
    <w:rsid w:val="002057E9"/>
    <w:rsid w:val="002154B8"/>
    <w:rsid w:val="00255919"/>
    <w:rsid w:val="0026511B"/>
    <w:rsid w:val="00265440"/>
    <w:rsid w:val="00270609"/>
    <w:rsid w:val="002768BA"/>
    <w:rsid w:val="0028103F"/>
    <w:rsid w:val="00283032"/>
    <w:rsid w:val="00290AAD"/>
    <w:rsid w:val="002927CE"/>
    <w:rsid w:val="002A073A"/>
    <w:rsid w:val="002D4637"/>
    <w:rsid w:val="002D4970"/>
    <w:rsid w:val="002D7377"/>
    <w:rsid w:val="002E19DD"/>
    <w:rsid w:val="002E7E29"/>
    <w:rsid w:val="00302AC9"/>
    <w:rsid w:val="00316729"/>
    <w:rsid w:val="003202AD"/>
    <w:rsid w:val="00320496"/>
    <w:rsid w:val="00331F84"/>
    <w:rsid w:val="003332B2"/>
    <w:rsid w:val="00347094"/>
    <w:rsid w:val="00377361"/>
    <w:rsid w:val="00383A3E"/>
    <w:rsid w:val="00385A95"/>
    <w:rsid w:val="003C0E73"/>
    <w:rsid w:val="003D1098"/>
    <w:rsid w:val="004253FC"/>
    <w:rsid w:val="00426B4D"/>
    <w:rsid w:val="00431B71"/>
    <w:rsid w:val="0043305A"/>
    <w:rsid w:val="004368D2"/>
    <w:rsid w:val="004407B7"/>
    <w:rsid w:val="00444F16"/>
    <w:rsid w:val="00464D1E"/>
    <w:rsid w:val="00467CB0"/>
    <w:rsid w:val="00497F5D"/>
    <w:rsid w:val="004B3B20"/>
    <w:rsid w:val="004B594D"/>
    <w:rsid w:val="004D1AA5"/>
    <w:rsid w:val="004E3020"/>
    <w:rsid w:val="004F1656"/>
    <w:rsid w:val="00522410"/>
    <w:rsid w:val="00565467"/>
    <w:rsid w:val="00577BEB"/>
    <w:rsid w:val="0058614C"/>
    <w:rsid w:val="005877CA"/>
    <w:rsid w:val="005B3825"/>
    <w:rsid w:val="005C6730"/>
    <w:rsid w:val="005D6D5A"/>
    <w:rsid w:val="006002DE"/>
    <w:rsid w:val="0062620F"/>
    <w:rsid w:val="00645F6A"/>
    <w:rsid w:val="00666942"/>
    <w:rsid w:val="00693B6A"/>
    <w:rsid w:val="006C4D5A"/>
    <w:rsid w:val="006D5047"/>
    <w:rsid w:val="006E381D"/>
    <w:rsid w:val="006F36B3"/>
    <w:rsid w:val="007012E7"/>
    <w:rsid w:val="00734085"/>
    <w:rsid w:val="0075023A"/>
    <w:rsid w:val="007660F8"/>
    <w:rsid w:val="00780AB3"/>
    <w:rsid w:val="0078251D"/>
    <w:rsid w:val="0078486E"/>
    <w:rsid w:val="00796239"/>
    <w:rsid w:val="007A2F3A"/>
    <w:rsid w:val="007A7F46"/>
    <w:rsid w:val="007B7F45"/>
    <w:rsid w:val="007E4BAD"/>
    <w:rsid w:val="007F6EA7"/>
    <w:rsid w:val="00820C7F"/>
    <w:rsid w:val="00842DBD"/>
    <w:rsid w:val="00843D92"/>
    <w:rsid w:val="008447F5"/>
    <w:rsid w:val="0085455A"/>
    <w:rsid w:val="00863277"/>
    <w:rsid w:val="0088185A"/>
    <w:rsid w:val="00890682"/>
    <w:rsid w:val="008B4CCE"/>
    <w:rsid w:val="008E3DF1"/>
    <w:rsid w:val="008F25A1"/>
    <w:rsid w:val="00902E19"/>
    <w:rsid w:val="00906EF4"/>
    <w:rsid w:val="0091519B"/>
    <w:rsid w:val="00924CDF"/>
    <w:rsid w:val="00940FD7"/>
    <w:rsid w:val="00941E54"/>
    <w:rsid w:val="009425D5"/>
    <w:rsid w:val="00946722"/>
    <w:rsid w:val="009507BF"/>
    <w:rsid w:val="00972AEE"/>
    <w:rsid w:val="009804F2"/>
    <w:rsid w:val="009973C3"/>
    <w:rsid w:val="009A4397"/>
    <w:rsid w:val="009B4E77"/>
    <w:rsid w:val="00A00751"/>
    <w:rsid w:val="00A021F9"/>
    <w:rsid w:val="00A04AEE"/>
    <w:rsid w:val="00A05038"/>
    <w:rsid w:val="00A23AAA"/>
    <w:rsid w:val="00A30900"/>
    <w:rsid w:val="00A35919"/>
    <w:rsid w:val="00A56203"/>
    <w:rsid w:val="00A5640B"/>
    <w:rsid w:val="00A644F1"/>
    <w:rsid w:val="00A64F5E"/>
    <w:rsid w:val="00A739C3"/>
    <w:rsid w:val="00A8772B"/>
    <w:rsid w:val="00A92A99"/>
    <w:rsid w:val="00AD43B5"/>
    <w:rsid w:val="00AE6A90"/>
    <w:rsid w:val="00AF4550"/>
    <w:rsid w:val="00AF4D0A"/>
    <w:rsid w:val="00B06096"/>
    <w:rsid w:val="00B53671"/>
    <w:rsid w:val="00B8552D"/>
    <w:rsid w:val="00B917AB"/>
    <w:rsid w:val="00BA0A37"/>
    <w:rsid w:val="00BA2C36"/>
    <w:rsid w:val="00BD3A90"/>
    <w:rsid w:val="00BF0F74"/>
    <w:rsid w:val="00BF2943"/>
    <w:rsid w:val="00C14113"/>
    <w:rsid w:val="00C464E7"/>
    <w:rsid w:val="00C633F1"/>
    <w:rsid w:val="00C66CFF"/>
    <w:rsid w:val="00C70B9A"/>
    <w:rsid w:val="00C70D19"/>
    <w:rsid w:val="00C72444"/>
    <w:rsid w:val="00C84DD9"/>
    <w:rsid w:val="00C870E5"/>
    <w:rsid w:val="00CA50EC"/>
    <w:rsid w:val="00CB4378"/>
    <w:rsid w:val="00CC4FAA"/>
    <w:rsid w:val="00CC61ED"/>
    <w:rsid w:val="00CD4E66"/>
    <w:rsid w:val="00CF0996"/>
    <w:rsid w:val="00D14B9F"/>
    <w:rsid w:val="00D22AFB"/>
    <w:rsid w:val="00D23247"/>
    <w:rsid w:val="00D55CE6"/>
    <w:rsid w:val="00D56C6F"/>
    <w:rsid w:val="00DA3D87"/>
    <w:rsid w:val="00DC3213"/>
    <w:rsid w:val="00DD47A6"/>
    <w:rsid w:val="00DD5391"/>
    <w:rsid w:val="00DD66B3"/>
    <w:rsid w:val="00DD7A68"/>
    <w:rsid w:val="00DF0649"/>
    <w:rsid w:val="00DF3C3A"/>
    <w:rsid w:val="00E14ACE"/>
    <w:rsid w:val="00E20B68"/>
    <w:rsid w:val="00E316A2"/>
    <w:rsid w:val="00E47A8D"/>
    <w:rsid w:val="00E53EF6"/>
    <w:rsid w:val="00E61034"/>
    <w:rsid w:val="00E86DD3"/>
    <w:rsid w:val="00EA1BA3"/>
    <w:rsid w:val="00EB3560"/>
    <w:rsid w:val="00EC6AF5"/>
    <w:rsid w:val="00EC7920"/>
    <w:rsid w:val="00ED3374"/>
    <w:rsid w:val="00ED44AA"/>
    <w:rsid w:val="00ED5082"/>
    <w:rsid w:val="00EE1E23"/>
    <w:rsid w:val="00EF0539"/>
    <w:rsid w:val="00F00922"/>
    <w:rsid w:val="00F46863"/>
    <w:rsid w:val="00F87FE8"/>
    <w:rsid w:val="00F92917"/>
    <w:rsid w:val="00F94BA4"/>
    <w:rsid w:val="00FC30A7"/>
    <w:rsid w:val="00FE1495"/>
    <w:rsid w:val="00FE4209"/>
    <w:rsid w:val="00FE6855"/>
    <w:rsid w:val="00FF6541"/>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891E9"/>
  <w15:chartTrackingRefBased/>
  <w15:docId w15:val="{A182257B-246E-4731-B496-D2E7675F4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3F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47A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7A8D"/>
  </w:style>
  <w:style w:type="paragraph" w:styleId="Stopka">
    <w:name w:val="footer"/>
    <w:basedOn w:val="Normalny"/>
    <w:link w:val="StopkaZnak"/>
    <w:uiPriority w:val="99"/>
    <w:unhideWhenUsed/>
    <w:rsid w:val="00E47A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7A8D"/>
  </w:style>
  <w:style w:type="paragraph" w:styleId="Akapitzlist">
    <w:name w:val="List Paragraph"/>
    <w:aliases w:val="normalny tekst,Akapit z list¹,L1,Numerowanie,Akapit z listą5,T_SZ_List Paragraph,Akapit z listą BS,Kolorowa lista — akcent 11,Colorful List Accent 1,List Paragraph,CW_Lista,BulletC,Wyliczanie,Obiekt,Akapit z listą31,Bullets,Normal"/>
    <w:basedOn w:val="Normalny"/>
    <w:link w:val="AkapitzlistZnak"/>
    <w:uiPriority w:val="34"/>
    <w:qFormat/>
    <w:rsid w:val="004F1656"/>
    <w:pPr>
      <w:spacing w:after="200" w:line="276" w:lineRule="auto"/>
      <w:ind w:left="720"/>
      <w:contextualSpacing/>
    </w:pPr>
  </w:style>
  <w:style w:type="character" w:styleId="Pogrubienie">
    <w:name w:val="Strong"/>
    <w:basedOn w:val="Domylnaczcionkaakapitu"/>
    <w:uiPriority w:val="22"/>
    <w:qFormat/>
    <w:rsid w:val="0078251D"/>
    <w:rPr>
      <w:b/>
      <w:bCs/>
    </w:rPr>
  </w:style>
  <w:style w:type="table" w:styleId="Tabela-Siatka">
    <w:name w:val="Table Grid"/>
    <w:basedOn w:val="Standardowy"/>
    <w:uiPriority w:val="39"/>
    <w:rsid w:val="00782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unhideWhenUsed/>
    <w:rsid w:val="0084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843D92"/>
    <w:rPr>
      <w:rFonts w:ascii="Courier New" w:eastAsia="Times New Roman" w:hAnsi="Courier New" w:cs="Courier New"/>
      <w:sz w:val="20"/>
      <w:szCs w:val="20"/>
      <w:lang w:eastAsia="pl-PL"/>
    </w:rPr>
  </w:style>
  <w:style w:type="paragraph" w:styleId="Bezodstpw">
    <w:name w:val="No Spacing"/>
    <w:uiPriority w:val="99"/>
    <w:qFormat/>
    <w:rsid w:val="00843D92"/>
    <w:pPr>
      <w:suppressAutoHyphens/>
      <w:spacing w:after="0" w:line="240" w:lineRule="auto"/>
    </w:pPr>
    <w:rPr>
      <w:rFonts w:ascii="Times New Roman" w:eastAsia="Times New Roman" w:hAnsi="Times New Roman" w:cs="Times New Roman"/>
      <w:sz w:val="24"/>
      <w:szCs w:val="24"/>
      <w:lang w:eastAsia="ar-SA"/>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CW_Lista Znak"/>
    <w:link w:val="Akapitzlist"/>
    <w:uiPriority w:val="34"/>
    <w:qFormat/>
    <w:locked/>
    <w:rsid w:val="00843D92"/>
  </w:style>
  <w:style w:type="paragraph" w:customStyle="1" w:styleId="Normalny1">
    <w:name w:val="Normalny1"/>
    <w:rsid w:val="00843D92"/>
    <w:pPr>
      <w:widowControl w:val="0"/>
      <w:spacing w:after="0" w:line="240" w:lineRule="auto"/>
    </w:pPr>
    <w:rPr>
      <w:rFonts w:ascii="Times New Roman" w:eastAsia="Times New Roman" w:hAnsi="Times New Roman" w:cs="Times New Roman"/>
      <w:color w:val="000000"/>
      <w:lang w:val="cs-CZ" w:eastAsia="pl-PL"/>
    </w:rPr>
  </w:style>
  <w:style w:type="paragraph" w:styleId="Tekstdymka">
    <w:name w:val="Balloon Text"/>
    <w:basedOn w:val="Normalny"/>
    <w:link w:val="TekstdymkaZnak"/>
    <w:uiPriority w:val="99"/>
    <w:semiHidden/>
    <w:unhideWhenUsed/>
    <w:rsid w:val="00FF65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6541"/>
    <w:rPr>
      <w:rFonts w:ascii="Segoe UI" w:hAnsi="Segoe UI" w:cs="Segoe UI"/>
      <w:sz w:val="18"/>
      <w:szCs w:val="18"/>
    </w:rPr>
  </w:style>
  <w:style w:type="character" w:styleId="Hipercze">
    <w:name w:val="Hyperlink"/>
    <w:basedOn w:val="Domylnaczcionkaakapitu"/>
    <w:uiPriority w:val="99"/>
    <w:semiHidden/>
    <w:unhideWhenUsed/>
    <w:rsid w:val="009A4397"/>
    <w:rPr>
      <w:color w:val="0563C1" w:themeColor="hyperlink"/>
      <w:u w:val="single"/>
    </w:rPr>
  </w:style>
  <w:style w:type="paragraph" w:styleId="Tekstprzypisudolnego">
    <w:name w:val="footnote text"/>
    <w:basedOn w:val="Normalny"/>
    <w:link w:val="TekstprzypisudolnegoZnak"/>
    <w:uiPriority w:val="99"/>
    <w:semiHidden/>
    <w:unhideWhenUsed/>
    <w:rsid w:val="009A439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A4397"/>
    <w:rPr>
      <w:sz w:val="20"/>
      <w:szCs w:val="20"/>
    </w:rPr>
  </w:style>
  <w:style w:type="paragraph" w:customStyle="1" w:styleId="Default">
    <w:name w:val="Default"/>
    <w:rsid w:val="009A4397"/>
    <w:pPr>
      <w:autoSpaceDE w:val="0"/>
      <w:autoSpaceDN w:val="0"/>
      <w:adjustRightInd w:val="0"/>
      <w:spacing w:after="0" w:line="240" w:lineRule="auto"/>
    </w:pPr>
    <w:rPr>
      <w:rFonts w:ascii="Calibri" w:hAnsi="Calibri" w:cs="Calibri"/>
      <w:color w:val="000000"/>
      <w:sz w:val="24"/>
      <w:szCs w:val="24"/>
    </w:rPr>
  </w:style>
  <w:style w:type="character" w:styleId="Odwoanieprzypisudolnego">
    <w:name w:val="footnote reference"/>
    <w:basedOn w:val="Domylnaczcionkaakapitu"/>
    <w:uiPriority w:val="99"/>
    <w:semiHidden/>
    <w:unhideWhenUsed/>
    <w:rsid w:val="009A4397"/>
    <w:rPr>
      <w:vertAlign w:val="superscript"/>
    </w:rPr>
  </w:style>
  <w:style w:type="character" w:styleId="Odwoaniedokomentarza">
    <w:name w:val="annotation reference"/>
    <w:basedOn w:val="Domylnaczcionkaakapitu"/>
    <w:uiPriority w:val="99"/>
    <w:semiHidden/>
    <w:unhideWhenUsed/>
    <w:rsid w:val="007F6EA7"/>
    <w:rPr>
      <w:sz w:val="16"/>
      <w:szCs w:val="16"/>
    </w:rPr>
  </w:style>
  <w:style w:type="paragraph" w:styleId="Tekstkomentarza">
    <w:name w:val="annotation text"/>
    <w:basedOn w:val="Normalny"/>
    <w:link w:val="TekstkomentarzaZnak"/>
    <w:uiPriority w:val="99"/>
    <w:semiHidden/>
    <w:unhideWhenUsed/>
    <w:rsid w:val="007F6EA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6EA7"/>
    <w:rPr>
      <w:sz w:val="20"/>
      <w:szCs w:val="20"/>
    </w:rPr>
  </w:style>
  <w:style w:type="paragraph" w:styleId="Tematkomentarza">
    <w:name w:val="annotation subject"/>
    <w:basedOn w:val="Tekstkomentarza"/>
    <w:next w:val="Tekstkomentarza"/>
    <w:link w:val="TematkomentarzaZnak"/>
    <w:uiPriority w:val="99"/>
    <w:semiHidden/>
    <w:unhideWhenUsed/>
    <w:rsid w:val="007F6EA7"/>
    <w:rPr>
      <w:b/>
      <w:bCs/>
    </w:rPr>
  </w:style>
  <w:style w:type="character" w:customStyle="1" w:styleId="TematkomentarzaZnak">
    <w:name w:val="Temat komentarza Znak"/>
    <w:basedOn w:val="TekstkomentarzaZnak"/>
    <w:link w:val="Tematkomentarza"/>
    <w:uiPriority w:val="99"/>
    <w:semiHidden/>
    <w:rsid w:val="007F6E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43077">
      <w:bodyDiv w:val="1"/>
      <w:marLeft w:val="0"/>
      <w:marRight w:val="0"/>
      <w:marTop w:val="0"/>
      <w:marBottom w:val="0"/>
      <w:divBdr>
        <w:top w:val="none" w:sz="0" w:space="0" w:color="auto"/>
        <w:left w:val="none" w:sz="0" w:space="0" w:color="auto"/>
        <w:bottom w:val="none" w:sz="0" w:space="0" w:color="auto"/>
        <w:right w:val="none" w:sz="0" w:space="0" w:color="auto"/>
      </w:divBdr>
    </w:div>
    <w:div w:id="557979608">
      <w:bodyDiv w:val="1"/>
      <w:marLeft w:val="0"/>
      <w:marRight w:val="0"/>
      <w:marTop w:val="0"/>
      <w:marBottom w:val="0"/>
      <w:divBdr>
        <w:top w:val="none" w:sz="0" w:space="0" w:color="auto"/>
        <w:left w:val="none" w:sz="0" w:space="0" w:color="auto"/>
        <w:bottom w:val="none" w:sz="0" w:space="0" w:color="auto"/>
        <w:right w:val="none" w:sz="0" w:space="0" w:color="auto"/>
      </w:divBdr>
    </w:div>
    <w:div w:id="568923365">
      <w:bodyDiv w:val="1"/>
      <w:marLeft w:val="0"/>
      <w:marRight w:val="0"/>
      <w:marTop w:val="0"/>
      <w:marBottom w:val="0"/>
      <w:divBdr>
        <w:top w:val="none" w:sz="0" w:space="0" w:color="auto"/>
        <w:left w:val="none" w:sz="0" w:space="0" w:color="auto"/>
        <w:bottom w:val="none" w:sz="0" w:space="0" w:color="auto"/>
        <w:right w:val="none" w:sz="0" w:space="0" w:color="auto"/>
      </w:divBdr>
      <w:divsChild>
        <w:div w:id="1734238127">
          <w:marLeft w:val="-2400"/>
          <w:marRight w:val="-480"/>
          <w:marTop w:val="0"/>
          <w:marBottom w:val="0"/>
          <w:divBdr>
            <w:top w:val="none" w:sz="0" w:space="0" w:color="auto"/>
            <w:left w:val="none" w:sz="0" w:space="0" w:color="auto"/>
            <w:bottom w:val="none" w:sz="0" w:space="0" w:color="auto"/>
            <w:right w:val="none" w:sz="0" w:space="0" w:color="auto"/>
          </w:divBdr>
        </w:div>
        <w:div w:id="1479810528">
          <w:marLeft w:val="-2400"/>
          <w:marRight w:val="-480"/>
          <w:marTop w:val="0"/>
          <w:marBottom w:val="0"/>
          <w:divBdr>
            <w:top w:val="none" w:sz="0" w:space="0" w:color="auto"/>
            <w:left w:val="none" w:sz="0" w:space="0" w:color="auto"/>
            <w:bottom w:val="none" w:sz="0" w:space="0" w:color="auto"/>
            <w:right w:val="none" w:sz="0" w:space="0" w:color="auto"/>
          </w:divBdr>
        </w:div>
        <w:div w:id="760640395">
          <w:marLeft w:val="-2400"/>
          <w:marRight w:val="-480"/>
          <w:marTop w:val="0"/>
          <w:marBottom w:val="0"/>
          <w:divBdr>
            <w:top w:val="none" w:sz="0" w:space="0" w:color="auto"/>
            <w:left w:val="none" w:sz="0" w:space="0" w:color="auto"/>
            <w:bottom w:val="none" w:sz="0" w:space="0" w:color="auto"/>
            <w:right w:val="none" w:sz="0" w:space="0" w:color="auto"/>
          </w:divBdr>
        </w:div>
        <w:div w:id="997612093">
          <w:marLeft w:val="-2400"/>
          <w:marRight w:val="-480"/>
          <w:marTop w:val="0"/>
          <w:marBottom w:val="0"/>
          <w:divBdr>
            <w:top w:val="none" w:sz="0" w:space="0" w:color="auto"/>
            <w:left w:val="none" w:sz="0" w:space="0" w:color="auto"/>
            <w:bottom w:val="none" w:sz="0" w:space="0" w:color="auto"/>
            <w:right w:val="none" w:sz="0" w:space="0" w:color="auto"/>
          </w:divBdr>
        </w:div>
        <w:div w:id="1778258289">
          <w:marLeft w:val="-2400"/>
          <w:marRight w:val="-480"/>
          <w:marTop w:val="0"/>
          <w:marBottom w:val="0"/>
          <w:divBdr>
            <w:top w:val="none" w:sz="0" w:space="0" w:color="auto"/>
            <w:left w:val="none" w:sz="0" w:space="0" w:color="auto"/>
            <w:bottom w:val="none" w:sz="0" w:space="0" w:color="auto"/>
            <w:right w:val="none" w:sz="0" w:space="0" w:color="auto"/>
          </w:divBdr>
        </w:div>
      </w:divsChild>
    </w:div>
    <w:div w:id="693308488">
      <w:bodyDiv w:val="1"/>
      <w:marLeft w:val="0"/>
      <w:marRight w:val="0"/>
      <w:marTop w:val="0"/>
      <w:marBottom w:val="0"/>
      <w:divBdr>
        <w:top w:val="none" w:sz="0" w:space="0" w:color="auto"/>
        <w:left w:val="none" w:sz="0" w:space="0" w:color="auto"/>
        <w:bottom w:val="none" w:sz="0" w:space="0" w:color="auto"/>
        <w:right w:val="none" w:sz="0" w:space="0" w:color="auto"/>
      </w:divBdr>
    </w:div>
    <w:div w:id="793139948">
      <w:bodyDiv w:val="1"/>
      <w:marLeft w:val="0"/>
      <w:marRight w:val="0"/>
      <w:marTop w:val="0"/>
      <w:marBottom w:val="0"/>
      <w:divBdr>
        <w:top w:val="none" w:sz="0" w:space="0" w:color="auto"/>
        <w:left w:val="none" w:sz="0" w:space="0" w:color="auto"/>
        <w:bottom w:val="none" w:sz="0" w:space="0" w:color="auto"/>
        <w:right w:val="none" w:sz="0" w:space="0" w:color="auto"/>
      </w:divBdr>
      <w:divsChild>
        <w:div w:id="22946102">
          <w:marLeft w:val="-2400"/>
          <w:marRight w:val="-480"/>
          <w:marTop w:val="0"/>
          <w:marBottom w:val="0"/>
          <w:divBdr>
            <w:top w:val="none" w:sz="0" w:space="0" w:color="auto"/>
            <w:left w:val="none" w:sz="0" w:space="0" w:color="auto"/>
            <w:bottom w:val="none" w:sz="0" w:space="0" w:color="auto"/>
            <w:right w:val="none" w:sz="0" w:space="0" w:color="auto"/>
          </w:divBdr>
        </w:div>
        <w:div w:id="565654676">
          <w:marLeft w:val="-2400"/>
          <w:marRight w:val="-480"/>
          <w:marTop w:val="0"/>
          <w:marBottom w:val="0"/>
          <w:divBdr>
            <w:top w:val="none" w:sz="0" w:space="0" w:color="auto"/>
            <w:left w:val="none" w:sz="0" w:space="0" w:color="auto"/>
            <w:bottom w:val="none" w:sz="0" w:space="0" w:color="auto"/>
            <w:right w:val="none" w:sz="0" w:space="0" w:color="auto"/>
          </w:divBdr>
        </w:div>
        <w:div w:id="566764436">
          <w:marLeft w:val="-2400"/>
          <w:marRight w:val="-480"/>
          <w:marTop w:val="0"/>
          <w:marBottom w:val="0"/>
          <w:divBdr>
            <w:top w:val="none" w:sz="0" w:space="0" w:color="auto"/>
            <w:left w:val="none" w:sz="0" w:space="0" w:color="auto"/>
            <w:bottom w:val="none" w:sz="0" w:space="0" w:color="auto"/>
            <w:right w:val="none" w:sz="0" w:space="0" w:color="auto"/>
          </w:divBdr>
        </w:div>
        <w:div w:id="2112580838">
          <w:marLeft w:val="-2400"/>
          <w:marRight w:val="-480"/>
          <w:marTop w:val="0"/>
          <w:marBottom w:val="0"/>
          <w:divBdr>
            <w:top w:val="none" w:sz="0" w:space="0" w:color="auto"/>
            <w:left w:val="none" w:sz="0" w:space="0" w:color="auto"/>
            <w:bottom w:val="none" w:sz="0" w:space="0" w:color="auto"/>
            <w:right w:val="none" w:sz="0" w:space="0" w:color="auto"/>
          </w:divBdr>
        </w:div>
        <w:div w:id="1460687255">
          <w:marLeft w:val="-2400"/>
          <w:marRight w:val="-480"/>
          <w:marTop w:val="0"/>
          <w:marBottom w:val="0"/>
          <w:divBdr>
            <w:top w:val="none" w:sz="0" w:space="0" w:color="auto"/>
            <w:left w:val="none" w:sz="0" w:space="0" w:color="auto"/>
            <w:bottom w:val="none" w:sz="0" w:space="0" w:color="auto"/>
            <w:right w:val="none" w:sz="0" w:space="0" w:color="auto"/>
          </w:divBdr>
        </w:div>
      </w:divsChild>
    </w:div>
    <w:div w:id="151206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10</Pages>
  <Words>3382</Words>
  <Characters>20292</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ROPS-listownik-kolor</vt:lpstr>
    </vt:vector>
  </TitlesOfParts>
  <Company/>
  <LinksUpToDate>false</LinksUpToDate>
  <CharactersWithSpaces>23627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ROPS-listownik-kolor</dc:title>
  <dc:subject/>
  <dc:creator>Wiesława Groszczyk</dc:creator>
  <cp:keywords/>
  <dc:description/>
  <cp:lastModifiedBy>Anna Spychała-Kaczmarek</cp:lastModifiedBy>
  <cp:revision>4</cp:revision>
  <cp:lastPrinted>2023-10-06T14:12:00Z</cp:lastPrinted>
  <dcterms:created xsi:type="dcterms:W3CDTF">2026-04-01T12:27:00Z</dcterms:created>
  <dcterms:modified xsi:type="dcterms:W3CDTF">2026-04-02T10:04:00Z</dcterms:modified>
</cp:coreProperties>
</file>